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4" w:rsidRDefault="004070A4" w:rsidP="004070A4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</w:t>
      </w:r>
    </w:p>
    <w:p w:rsidR="004070A4" w:rsidRDefault="004070A4" w:rsidP="004070A4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результатов  краевой диагностической  работы</w:t>
      </w:r>
    </w:p>
    <w:p w:rsidR="004070A4" w:rsidRPr="000E32B3" w:rsidRDefault="00F92EA5" w:rsidP="004070A4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литературе</w:t>
      </w:r>
      <w:r w:rsidR="004070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4070A4" w:rsidRPr="004070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4070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4070A4" w:rsidRDefault="004070A4" w:rsidP="004070A4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СОШ № 10</w:t>
      </w:r>
    </w:p>
    <w:p w:rsidR="004070A4" w:rsidRDefault="004070A4" w:rsidP="004070A4">
      <w:pPr>
        <w:shd w:val="clear" w:color="auto" w:fill="FFFFFF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70A4" w:rsidRDefault="004070A4" w:rsidP="004070A4">
      <w:pPr>
        <w:shd w:val="clear" w:color="auto" w:fill="FFFFFF"/>
        <w:autoSpaceDE w:val="0"/>
        <w:autoSpaceDN w:val="0"/>
        <w:adjustRightInd w:val="0"/>
        <w:spacing w:line="252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070A4">
        <w:rPr>
          <w:rFonts w:ascii="Times New Roman" w:hAnsi="Times New Roman" w:cs="Times New Roman"/>
          <w:color w:val="000000"/>
          <w:sz w:val="24"/>
          <w:szCs w:val="24"/>
        </w:rPr>
        <w:t>15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2019  года проводилась краевая диагностическая контрольная работа по литературе  в 10  классе.</w:t>
      </w:r>
    </w:p>
    <w:p w:rsidR="004070A4" w:rsidRPr="00F92EA5" w:rsidRDefault="00F92EA5" w:rsidP="004070A4">
      <w:pPr>
        <w:pStyle w:val="1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F92EA5">
        <w:rPr>
          <w:rFonts w:ascii="Times New Roman" w:hAnsi="Times New Roman"/>
          <w:b/>
          <w:sz w:val="24"/>
          <w:szCs w:val="24"/>
        </w:rPr>
        <w:t xml:space="preserve">Цель работы : </w:t>
      </w:r>
      <w:r w:rsidRPr="00F92EA5">
        <w:rPr>
          <w:rFonts w:ascii="Times New Roman" w:hAnsi="Times New Roman"/>
          <w:sz w:val="24"/>
          <w:szCs w:val="24"/>
        </w:rPr>
        <w:t>выявить уровень усвоения программного материала по предмету</w:t>
      </w:r>
      <w:proofErr w:type="gramStart"/>
      <w:r w:rsidRPr="00F92E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2EA5">
        <w:rPr>
          <w:rFonts w:ascii="Times New Roman" w:hAnsi="Times New Roman"/>
          <w:sz w:val="24"/>
          <w:szCs w:val="24"/>
        </w:rPr>
        <w:t xml:space="preserve"> умения  анализировать художественный текст , владения литературоведческими терминами.</w:t>
      </w:r>
    </w:p>
    <w:p w:rsidR="004070A4" w:rsidRDefault="004070A4" w:rsidP="004070A4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контрольной  работы позволил установить динамику формирования конечных результатов, вскрыть недостатки, установить их причины.</w:t>
      </w:r>
    </w:p>
    <w:p w:rsidR="004070A4" w:rsidRDefault="004070A4" w:rsidP="004070A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 КДР представлены в таблице.</w:t>
      </w:r>
    </w:p>
    <w:p w:rsidR="004070A4" w:rsidRDefault="004070A4" w:rsidP="004070A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205" w:type="dxa"/>
        <w:tblInd w:w="-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766"/>
        <w:gridCol w:w="1387"/>
        <w:gridCol w:w="562"/>
        <w:gridCol w:w="709"/>
        <w:gridCol w:w="745"/>
        <w:gridCol w:w="709"/>
        <w:gridCol w:w="679"/>
        <w:gridCol w:w="702"/>
        <w:gridCol w:w="7"/>
        <w:gridCol w:w="709"/>
        <w:gridCol w:w="708"/>
        <w:gridCol w:w="709"/>
        <w:gridCol w:w="702"/>
        <w:gridCol w:w="7"/>
        <w:gridCol w:w="707"/>
        <w:gridCol w:w="7"/>
        <w:gridCol w:w="842"/>
        <w:gridCol w:w="7"/>
      </w:tblGrid>
      <w:tr w:rsidR="004070A4" w:rsidTr="004070A4">
        <w:trPr>
          <w:gridAfter w:val="1"/>
          <w:wAfter w:w="7" w:type="dxa"/>
          <w:cantSplit/>
          <w:trHeight w:val="14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hideMark/>
          </w:tcPr>
          <w:p w:rsidR="004070A4" w:rsidRDefault="004070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 в классе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hideMark/>
          </w:tcPr>
          <w:p w:rsidR="004070A4" w:rsidRDefault="004070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писав-</w:t>
            </w:r>
          </w:p>
          <w:p w:rsidR="004070A4" w:rsidRDefault="004070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A4" w:rsidRDefault="0040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A4" w:rsidRDefault="0040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A4" w:rsidRDefault="0040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070A4" w:rsidRDefault="0040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полученных оценок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70A4" w:rsidRDefault="004070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070A4" w:rsidRDefault="004070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4070A4" w:rsidTr="004070A4">
        <w:trPr>
          <w:cantSplit/>
          <w:trHeight w:val="5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0A4" w:rsidRDefault="004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0A4" w:rsidRDefault="004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0A4" w:rsidRDefault="00407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070A4" w:rsidRDefault="004070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0A4" w:rsidRDefault="004070A4">
            <w:pPr>
              <w:spacing w:after="0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0A4" w:rsidRDefault="004070A4">
            <w:pPr>
              <w:spacing w:after="0"/>
            </w:pPr>
          </w:p>
        </w:tc>
      </w:tr>
      <w:tr w:rsidR="004070A4" w:rsidTr="004070A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Е.Б.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5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5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5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5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5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5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0A4" w:rsidRDefault="0040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0A4" w:rsidRDefault="005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0A4" w:rsidRDefault="005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</w:tbl>
    <w:p w:rsidR="004070A4" w:rsidRDefault="004070A4" w:rsidP="004070A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</w:rPr>
      </w:pPr>
    </w:p>
    <w:p w:rsidR="0031001E" w:rsidRDefault="004070A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0A4">
        <w:rPr>
          <w:rFonts w:ascii="Times New Roman" w:hAnsi="Times New Roman" w:cs="Times New Roman"/>
          <w:b/>
          <w:sz w:val="24"/>
          <w:szCs w:val="24"/>
        </w:rPr>
        <w:t xml:space="preserve">Задания 1-4 </w:t>
      </w:r>
      <w:r w:rsidR="002D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0A4">
        <w:rPr>
          <w:rFonts w:ascii="Times New Roman" w:hAnsi="Times New Roman" w:cs="Times New Roman"/>
          <w:b/>
          <w:sz w:val="24"/>
          <w:szCs w:val="24"/>
        </w:rPr>
        <w:t>Сведения по теории и истории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70A4" w:rsidRDefault="004070A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A4">
        <w:rPr>
          <w:rFonts w:ascii="Times New Roman" w:hAnsi="Times New Roman" w:cs="Times New Roman"/>
          <w:sz w:val="24"/>
          <w:szCs w:val="24"/>
        </w:rPr>
        <w:t>В заданиях проверялось умение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понимать образную природу словесного искусства; знать основные теоретико-литературные понятия; уметь устанавливать соответствия между литературным персонажем и его чертами характера, дальнейшей</w:t>
      </w:r>
    </w:p>
    <w:p w:rsidR="004070A4" w:rsidRDefault="004070A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судьбой и т.д. Успешно справились  </w:t>
      </w:r>
      <w:r w:rsidR="002D1F14">
        <w:rPr>
          <w:rFonts w:ascii="Times New Roman" w:hAnsi="Times New Roman" w:cs="Times New Roman"/>
          <w:sz w:val="24"/>
          <w:szCs w:val="24"/>
        </w:rPr>
        <w:t xml:space="preserve">1задание </w:t>
      </w:r>
      <w:r w:rsidR="005F1E8F">
        <w:rPr>
          <w:rFonts w:ascii="Times New Roman" w:hAnsi="Times New Roman" w:cs="Times New Roman"/>
          <w:sz w:val="24"/>
          <w:szCs w:val="24"/>
        </w:rPr>
        <w:t xml:space="preserve">– 6 </w:t>
      </w:r>
      <w:r w:rsidR="002D1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5F1E8F">
        <w:rPr>
          <w:rFonts w:ascii="Times New Roman" w:hAnsi="Times New Roman" w:cs="Times New Roman"/>
          <w:sz w:val="24"/>
          <w:szCs w:val="24"/>
        </w:rPr>
        <w:t xml:space="preserve">66,7 </w:t>
      </w:r>
      <w:r>
        <w:rPr>
          <w:rFonts w:ascii="Times New Roman" w:hAnsi="Times New Roman" w:cs="Times New Roman"/>
          <w:sz w:val="24"/>
          <w:szCs w:val="24"/>
        </w:rPr>
        <w:t>% ).</w:t>
      </w:r>
    </w:p>
    <w:p w:rsidR="004070A4" w:rsidRDefault="002D1F1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 задание -</w:t>
      </w:r>
      <w:r w:rsidR="005F1E8F">
        <w:rPr>
          <w:rFonts w:ascii="Times New Roman" w:hAnsi="Times New Roman" w:cs="Times New Roman"/>
          <w:sz w:val="24"/>
          <w:szCs w:val="24"/>
        </w:rPr>
        <w:t xml:space="preserve"> 9 учащихся (100  %</w:t>
      </w:r>
      <w:proofErr w:type="gramStart"/>
      <w:r w:rsidR="005F1E8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F1E8F">
        <w:rPr>
          <w:rFonts w:ascii="Times New Roman" w:hAnsi="Times New Roman" w:cs="Times New Roman"/>
          <w:sz w:val="24"/>
          <w:szCs w:val="24"/>
        </w:rPr>
        <w:t>.</w:t>
      </w:r>
    </w:p>
    <w:p w:rsidR="002D1F14" w:rsidRDefault="002D1F1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 задание -</w:t>
      </w:r>
      <w:r w:rsidR="005F1E8F">
        <w:rPr>
          <w:rFonts w:ascii="Times New Roman" w:hAnsi="Times New Roman" w:cs="Times New Roman"/>
          <w:sz w:val="24"/>
          <w:szCs w:val="24"/>
        </w:rPr>
        <w:t xml:space="preserve">  9</w:t>
      </w:r>
      <w:r w:rsidR="005F1E8F" w:rsidRPr="005F1E8F">
        <w:rPr>
          <w:rFonts w:ascii="Times New Roman" w:hAnsi="Times New Roman" w:cs="Times New Roman"/>
          <w:sz w:val="24"/>
          <w:szCs w:val="24"/>
        </w:rPr>
        <w:t xml:space="preserve"> </w:t>
      </w:r>
      <w:r w:rsidR="005F1E8F">
        <w:rPr>
          <w:rFonts w:ascii="Times New Roman" w:hAnsi="Times New Roman" w:cs="Times New Roman"/>
          <w:sz w:val="24"/>
          <w:szCs w:val="24"/>
        </w:rPr>
        <w:t>учащихся (100  %</w:t>
      </w:r>
      <w:proofErr w:type="gramStart"/>
      <w:r w:rsidR="005F1E8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F1E8F">
        <w:rPr>
          <w:rFonts w:ascii="Times New Roman" w:hAnsi="Times New Roman" w:cs="Times New Roman"/>
          <w:sz w:val="24"/>
          <w:szCs w:val="24"/>
        </w:rPr>
        <w:t>.</w:t>
      </w:r>
    </w:p>
    <w:p w:rsidR="002D1F14" w:rsidRDefault="002D1F1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 задание - </w:t>
      </w:r>
      <w:r w:rsidR="005F1E8F">
        <w:rPr>
          <w:rFonts w:ascii="Times New Roman" w:hAnsi="Times New Roman" w:cs="Times New Roman"/>
          <w:sz w:val="24"/>
          <w:szCs w:val="24"/>
        </w:rPr>
        <w:t>9</w:t>
      </w:r>
      <w:r w:rsidR="005F1E8F" w:rsidRPr="005F1E8F">
        <w:rPr>
          <w:rFonts w:ascii="Times New Roman" w:hAnsi="Times New Roman" w:cs="Times New Roman"/>
          <w:sz w:val="24"/>
          <w:szCs w:val="24"/>
        </w:rPr>
        <w:t xml:space="preserve"> </w:t>
      </w:r>
      <w:r w:rsidR="005F1E8F"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gramStart"/>
      <w:r w:rsidR="005F1E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1E8F">
        <w:rPr>
          <w:rFonts w:ascii="Times New Roman" w:hAnsi="Times New Roman" w:cs="Times New Roman"/>
          <w:sz w:val="24"/>
          <w:szCs w:val="24"/>
        </w:rPr>
        <w:t>100 % ).</w:t>
      </w:r>
    </w:p>
    <w:p w:rsidR="004070A4" w:rsidRDefault="004070A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14">
        <w:rPr>
          <w:rFonts w:ascii="Times New Roman" w:hAnsi="Times New Roman" w:cs="Times New Roman"/>
          <w:b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14">
        <w:rPr>
          <w:rFonts w:ascii="Times New Roman" w:hAnsi="Times New Roman" w:cs="Times New Roman"/>
          <w:sz w:val="24"/>
          <w:szCs w:val="24"/>
        </w:rPr>
        <w:t xml:space="preserve"> </w:t>
      </w:r>
      <w:r w:rsidRPr="004070A4">
        <w:rPr>
          <w:rFonts w:ascii="Times New Roman" w:hAnsi="Times New Roman" w:cs="Times New Roman"/>
          <w:b/>
          <w:sz w:val="24"/>
          <w:szCs w:val="24"/>
        </w:rPr>
        <w:t>Роль и место данного фрагмента в эпическом произведении; тематика, проблематика и образность лирического произведения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A4">
        <w:rPr>
          <w:rFonts w:ascii="Times New Roman" w:hAnsi="Times New Roman" w:cs="Times New Roman"/>
          <w:sz w:val="24"/>
          <w:szCs w:val="24"/>
        </w:rPr>
        <w:t xml:space="preserve">В заданиях проверялось умение 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эпизод изученного эпического произведения, объяснять связь эпизода с проблематикой произведения.</w:t>
      </w:r>
    </w:p>
    <w:p w:rsidR="004070A4" w:rsidRDefault="004070A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лирическом произведении уметь выявлять авторскую позицию.</w:t>
      </w:r>
    </w:p>
    <w:p w:rsidR="004070A4" w:rsidRDefault="004070A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раскрывать сюжетн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композиционные, образно-тематические и стилистические</w:t>
      </w:r>
    </w:p>
    <w:p w:rsidR="004070A4" w:rsidRDefault="004070A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анализируемого текста. С заданием справились  </w:t>
      </w:r>
      <w:r w:rsidR="005F1E8F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учащихся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1E8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  %).</w:t>
      </w:r>
    </w:p>
    <w:p w:rsidR="002D1F14" w:rsidRDefault="002D1F14" w:rsidP="00407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F14" w:rsidRDefault="002D1F14" w:rsidP="002D1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F14">
        <w:rPr>
          <w:rFonts w:ascii="Times New Roman" w:hAnsi="Times New Roman" w:cs="Times New Roman"/>
          <w:b/>
          <w:sz w:val="24"/>
          <w:szCs w:val="24"/>
        </w:rPr>
        <w:t>Задание №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  анализируемого  материала   в литературный  контекст.</w:t>
      </w:r>
    </w:p>
    <w:p w:rsidR="002D1F14" w:rsidRDefault="002D1F14" w:rsidP="002D1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проверялось умение раскрывать конкретно-историческое и общечеловеческое</w:t>
      </w:r>
    </w:p>
    <w:p w:rsidR="002D1F14" w:rsidRDefault="002D1F14" w:rsidP="002D1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изученных произведений; сопоставлять их; аргументировано формулировать своё отношение к ним; создавать связный текст на предложенную тему. С заданием справились – </w:t>
      </w:r>
      <w:r w:rsidR="005F1E8F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учащихся  (</w:t>
      </w:r>
      <w:r w:rsidR="005F1E8F">
        <w:rPr>
          <w:rFonts w:ascii="Times New Roman" w:hAnsi="Times New Roman" w:cs="Times New Roman"/>
          <w:sz w:val="24"/>
          <w:szCs w:val="24"/>
        </w:rPr>
        <w:t xml:space="preserve">89  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2D1F14" w:rsidRDefault="002D1F14" w:rsidP="002D1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D1F14" w:rsidRPr="002D1F14" w:rsidRDefault="002D1F14" w:rsidP="002D1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E8F">
        <w:rPr>
          <w:rFonts w:ascii="Times New Roman" w:hAnsi="Times New Roman" w:cs="Times New Roman"/>
          <w:b/>
          <w:sz w:val="24"/>
          <w:szCs w:val="24"/>
        </w:rPr>
        <w:t>Рекомендации :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 у учащихся умений анализировать и интерпретировать литературный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совершенствовать умения раскрывать  сюжетно- композиционные, образно-тематические и стилистические</w:t>
      </w:r>
      <w:r w:rsidR="005F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анализируемого текста</w:t>
      </w:r>
      <w:r w:rsidR="005F1E8F">
        <w:rPr>
          <w:rFonts w:ascii="Times New Roman" w:hAnsi="Times New Roman" w:cs="Times New Roman"/>
          <w:sz w:val="24"/>
          <w:szCs w:val="24"/>
        </w:rPr>
        <w:t xml:space="preserve"> , повышать уровень знаний  по теории литературы.</w:t>
      </w:r>
    </w:p>
    <w:sectPr w:rsidR="002D1F14" w:rsidRPr="002D1F14" w:rsidSect="0031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70A4"/>
    <w:rsid w:val="000E32B3"/>
    <w:rsid w:val="002D1F14"/>
    <w:rsid w:val="0031001E"/>
    <w:rsid w:val="004070A4"/>
    <w:rsid w:val="005F1E8F"/>
    <w:rsid w:val="00F9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70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СОШ№10</dc:creator>
  <cp:keywords/>
  <dc:description/>
  <cp:lastModifiedBy>gavrilova</cp:lastModifiedBy>
  <cp:revision>5</cp:revision>
  <dcterms:created xsi:type="dcterms:W3CDTF">2019-04-02T18:35:00Z</dcterms:created>
  <dcterms:modified xsi:type="dcterms:W3CDTF">2019-04-17T14:49:00Z</dcterms:modified>
</cp:coreProperties>
</file>