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0" w:rsidRPr="002B139E" w:rsidRDefault="00B91920" w:rsidP="00B9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9E">
        <w:rPr>
          <w:rFonts w:ascii="Times New Roman" w:hAnsi="Times New Roman" w:cs="Times New Roman"/>
          <w:b/>
          <w:sz w:val="28"/>
          <w:szCs w:val="28"/>
        </w:rPr>
        <w:t>АНАЛИЗ РЕЗУЛЬТАТОВ КРАЕВОЙ ДИАГНОСТИЧЕСКОЙ РАБОТЫ ПО БИОЛОГИИ</w:t>
      </w:r>
    </w:p>
    <w:p w:rsidR="00B91920" w:rsidRDefault="00B91920" w:rsidP="00B9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9-ые</w:t>
      </w:r>
      <w:r w:rsidRPr="00C1170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  (24.01.19г)</w:t>
      </w:r>
    </w:p>
    <w:p w:rsidR="00B91920" w:rsidRPr="00F14060" w:rsidRDefault="00B91920" w:rsidP="00B91920">
      <w:pPr>
        <w:rPr>
          <w:rFonts w:ascii="Times New Roman" w:hAnsi="Times New Roman" w:cs="Times New Roman"/>
          <w:b/>
          <w:sz w:val="28"/>
          <w:szCs w:val="28"/>
        </w:rPr>
      </w:pPr>
      <w:r w:rsidRPr="00F14060">
        <w:rPr>
          <w:rFonts w:ascii="Times New Roman" w:hAnsi="Times New Roman" w:cs="Times New Roman"/>
          <w:b/>
          <w:sz w:val="28"/>
          <w:szCs w:val="28"/>
        </w:rPr>
        <w:t xml:space="preserve">КДР содержала задания с записью краткого ответа, из них: задания с ответом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виде 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цифры или последовательности цифр; задание с развернутым ответом, в котором требовалось записать полный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4060">
        <w:rPr>
          <w:rFonts w:ascii="Times New Roman" w:hAnsi="Times New Roman" w:cs="Times New Roman"/>
          <w:b/>
          <w:sz w:val="28"/>
          <w:szCs w:val="28"/>
        </w:rPr>
        <w:t>боснованный ответ на поставленный вопрос.</w:t>
      </w:r>
    </w:p>
    <w:p w:rsidR="00B91920" w:rsidRDefault="00B91920" w:rsidP="00B91920">
      <w:pPr>
        <w:rPr>
          <w:rFonts w:ascii="Times New Roman" w:hAnsi="Times New Roman" w:cs="Times New Roman"/>
          <w:b/>
          <w:sz w:val="28"/>
          <w:szCs w:val="28"/>
        </w:rPr>
      </w:pPr>
      <w:r w:rsidRPr="00F14060">
        <w:rPr>
          <w:rFonts w:ascii="Times New Roman" w:hAnsi="Times New Roman" w:cs="Times New Roman"/>
          <w:b/>
          <w:sz w:val="28"/>
          <w:szCs w:val="28"/>
        </w:rPr>
        <w:t>Работа включала 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14060">
        <w:rPr>
          <w:rFonts w:ascii="Times New Roman" w:hAnsi="Times New Roman" w:cs="Times New Roman"/>
          <w:b/>
          <w:sz w:val="28"/>
          <w:szCs w:val="28"/>
        </w:rPr>
        <w:t>заданий, из них: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 базового уровня сложности (задания № 1-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14060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 повышенного уровня сложности (задания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406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F1406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F14060">
        <w:rPr>
          <w:rFonts w:ascii="Times New Roman" w:hAnsi="Times New Roman" w:cs="Times New Roman"/>
          <w:b/>
          <w:sz w:val="28"/>
          <w:szCs w:val="28"/>
        </w:rPr>
        <w:t>; 1 задание высокого уровня (№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4060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920" w:rsidRPr="00F14060" w:rsidRDefault="00B91920" w:rsidP="00B91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оценивании работы применены следующие критерии</w:t>
      </w:r>
      <w:r w:rsidRPr="00F14060">
        <w:rPr>
          <w:rFonts w:ascii="Times New Roman" w:hAnsi="Times New Roman" w:cs="Times New Roman"/>
          <w:b/>
          <w:sz w:val="28"/>
          <w:szCs w:val="28"/>
        </w:rPr>
        <w:t>:</w:t>
      </w:r>
    </w:p>
    <w:p w:rsidR="00B91920" w:rsidRDefault="00B91920" w:rsidP="00B919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краткий ответ в заданиях (</w:t>
      </w:r>
      <w:r w:rsidRPr="00F14060">
        <w:rPr>
          <w:rFonts w:ascii="Times New Roman" w:hAnsi="Times New Roman" w:cs="Times New Roman"/>
          <w:b/>
          <w:sz w:val="28"/>
          <w:szCs w:val="28"/>
        </w:rPr>
        <w:t>№ 1-</w:t>
      </w:r>
      <w:r>
        <w:rPr>
          <w:rFonts w:ascii="Times New Roman" w:hAnsi="Times New Roman" w:cs="Times New Roman"/>
          <w:b/>
          <w:sz w:val="28"/>
          <w:szCs w:val="28"/>
        </w:rPr>
        <w:t>6) -1балл</w:t>
      </w:r>
    </w:p>
    <w:p w:rsidR="00B91920" w:rsidRDefault="00B91920" w:rsidP="00B919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краткий ответ в заданиях (</w:t>
      </w:r>
      <w:r w:rsidRPr="00F1406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7-10) -2 балла</w:t>
      </w:r>
    </w:p>
    <w:p w:rsidR="00B91920" w:rsidRPr="001061CC" w:rsidRDefault="00B91920" w:rsidP="00B919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ответ в задании (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11) -3балла</w:t>
      </w:r>
    </w:p>
    <w:p w:rsidR="00B91920" w:rsidRDefault="00B91920" w:rsidP="00B91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выполняли  человек.</w:t>
      </w:r>
    </w:p>
    <w:p w:rsidR="00B91920" w:rsidRDefault="00B91920" w:rsidP="00B9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баллов в оценки                            Таблица 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91920" w:rsidTr="00DC6E84">
        <w:tc>
          <w:tcPr>
            <w:tcW w:w="1914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914" w:type="dxa"/>
          </w:tcPr>
          <w:p w:rsidR="00B91920" w:rsidRDefault="00B91920" w:rsidP="00B9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</w:t>
            </w:r>
          </w:p>
        </w:tc>
        <w:tc>
          <w:tcPr>
            <w:tcW w:w="1914" w:type="dxa"/>
          </w:tcPr>
          <w:p w:rsidR="00B91920" w:rsidRDefault="00B91920" w:rsidP="00E37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  <w:r w:rsidR="00E379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B91920" w:rsidRDefault="00B91920" w:rsidP="00E37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9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E379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91920" w:rsidRDefault="00B91920" w:rsidP="00E37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79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E379E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91920" w:rsidTr="00DC6E84">
        <w:tc>
          <w:tcPr>
            <w:tcW w:w="1914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1920" w:rsidTr="00DC6E84">
        <w:tc>
          <w:tcPr>
            <w:tcW w:w="1914" w:type="dxa"/>
          </w:tcPr>
          <w:p w:rsidR="004C4F1C" w:rsidRDefault="004C4F1C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914" w:type="dxa"/>
          </w:tcPr>
          <w:p w:rsidR="00B91920" w:rsidRDefault="00B91920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4F1C">
              <w:rPr>
                <w:rFonts w:ascii="Times New Roman" w:hAnsi="Times New Roman" w:cs="Times New Roman"/>
                <w:b/>
                <w:sz w:val="28"/>
                <w:szCs w:val="28"/>
              </w:rPr>
              <w:t>0.8%</w:t>
            </w:r>
          </w:p>
        </w:tc>
        <w:tc>
          <w:tcPr>
            <w:tcW w:w="1914" w:type="dxa"/>
          </w:tcPr>
          <w:p w:rsidR="00B91920" w:rsidRDefault="004C4F1C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73.8%</w:t>
            </w:r>
          </w:p>
        </w:tc>
        <w:tc>
          <w:tcPr>
            <w:tcW w:w="1914" w:type="dxa"/>
          </w:tcPr>
          <w:p w:rsidR="00B91920" w:rsidRDefault="004C4F1C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13.8%</w:t>
            </w:r>
          </w:p>
        </w:tc>
        <w:tc>
          <w:tcPr>
            <w:tcW w:w="1915" w:type="dxa"/>
          </w:tcPr>
          <w:p w:rsidR="00B91920" w:rsidRDefault="004C4F1C" w:rsidP="00DC6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1.5%</w:t>
            </w:r>
          </w:p>
        </w:tc>
      </w:tr>
    </w:tbl>
    <w:p w:rsidR="00B91920" w:rsidRDefault="00B91920" w:rsidP="00B91920">
      <w:pPr>
        <w:rPr>
          <w:rFonts w:ascii="Times New Roman" w:hAnsi="Times New Roman" w:cs="Times New Roman"/>
          <w:b/>
          <w:sz w:val="28"/>
          <w:szCs w:val="28"/>
        </w:rPr>
      </w:pPr>
    </w:p>
    <w:p w:rsidR="004C4F1C" w:rsidRDefault="004C4F1C" w:rsidP="004C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содержания и виды заданий, их уровень сложности, максимальное количество баллов за каждое задание работы и средний процент выполнения задания по классу представлены в таблице 2.</w:t>
      </w:r>
    </w:p>
    <w:p w:rsidR="004C4F1C" w:rsidRDefault="004C4F1C" w:rsidP="004C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851"/>
        <w:gridCol w:w="850"/>
        <w:gridCol w:w="1276"/>
        <w:gridCol w:w="2942"/>
      </w:tblGrid>
      <w:tr w:rsidR="00547936" w:rsidTr="00547936">
        <w:tc>
          <w:tcPr>
            <w:tcW w:w="534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851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7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850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1276" w:type="dxa"/>
          </w:tcPr>
          <w:p w:rsidR="00547936" w:rsidRPr="00547936" w:rsidRDefault="00547936" w:rsidP="00DC6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36">
              <w:rPr>
                <w:rFonts w:ascii="Times New Roman" w:hAnsi="Times New Roman" w:cs="Times New Roman"/>
                <w:b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</w:t>
            </w:r>
            <w:r w:rsidRPr="0054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942" w:type="dxa"/>
          </w:tcPr>
          <w:p w:rsidR="00547936" w:rsidRDefault="00547936" w:rsidP="00DC6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547936" w:rsidTr="00547936">
        <w:tc>
          <w:tcPr>
            <w:tcW w:w="534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47936" w:rsidRPr="00086FD0" w:rsidRDefault="00547936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</w:t>
            </w:r>
            <w:proofErr w:type="spellStart"/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стороение</w:t>
            </w:r>
            <w:proofErr w:type="spellEnd"/>
            <w:r w:rsidRPr="00086F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как доказательство их родства, единства живой природы</w:t>
            </w:r>
          </w:p>
        </w:tc>
        <w:tc>
          <w:tcPr>
            <w:tcW w:w="851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7936" w:rsidRDefault="00547936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73.3%</w:t>
            </w:r>
          </w:p>
        </w:tc>
        <w:tc>
          <w:tcPr>
            <w:tcW w:w="2942" w:type="dxa"/>
          </w:tcPr>
          <w:p w:rsidR="00547936" w:rsidRPr="00697B0A" w:rsidRDefault="00697B0A" w:rsidP="00B9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61.7%</w:t>
            </w:r>
          </w:p>
        </w:tc>
        <w:tc>
          <w:tcPr>
            <w:tcW w:w="2942" w:type="dxa"/>
          </w:tcPr>
          <w:p w:rsidR="00697B0A" w:rsidRPr="00697B0A" w:rsidRDefault="00697B0A" w:rsidP="00DC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достаточном уровне. Необходимо обратить внимание на </w:t>
            </w:r>
            <w:proofErr w:type="spellStart"/>
            <w:proofErr w:type="gramStart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жизнедеятельности. Сходство человека с животными и отличие от  них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2942" w:type="dxa"/>
          </w:tcPr>
          <w:p w:rsidR="00697B0A" w:rsidRPr="00697B0A" w:rsidRDefault="00697B0A" w:rsidP="00B9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 организма человека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50.3%</w:t>
            </w:r>
          </w:p>
        </w:tc>
        <w:tc>
          <w:tcPr>
            <w:tcW w:w="2942" w:type="dxa"/>
          </w:tcPr>
          <w:p w:rsidR="00697B0A" w:rsidRPr="00697B0A" w:rsidRDefault="00697B0A" w:rsidP="00DC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достаточном уровне. Необходимо обратить внимание на </w:t>
            </w:r>
            <w:proofErr w:type="spellStart"/>
            <w:proofErr w:type="gramStart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Обмен веществ в организме человека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74.7%</w:t>
            </w:r>
          </w:p>
        </w:tc>
        <w:tc>
          <w:tcPr>
            <w:tcW w:w="2942" w:type="dxa"/>
          </w:tcPr>
          <w:p w:rsidR="00697B0A" w:rsidRPr="00697B0A" w:rsidRDefault="00697B0A"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доврачебной помощи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71.7%</w:t>
            </w:r>
          </w:p>
        </w:tc>
        <w:tc>
          <w:tcPr>
            <w:tcW w:w="2942" w:type="dxa"/>
          </w:tcPr>
          <w:p w:rsidR="00697B0A" w:rsidRPr="00697B0A" w:rsidRDefault="00697B0A"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942" w:type="dxa"/>
          </w:tcPr>
          <w:p w:rsidR="00697B0A" w:rsidRPr="00697B0A" w:rsidRDefault="00697B0A" w:rsidP="00DC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достаточном уровне. Необходимо обратить внимание на </w:t>
            </w:r>
            <w:proofErr w:type="spellStart"/>
            <w:proofErr w:type="gramStart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Умение составлять соответствие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50.3%</w:t>
            </w:r>
          </w:p>
        </w:tc>
        <w:tc>
          <w:tcPr>
            <w:tcW w:w="2942" w:type="dxa"/>
          </w:tcPr>
          <w:p w:rsidR="00697B0A" w:rsidRPr="00697B0A" w:rsidRDefault="00697B0A" w:rsidP="00DC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достаточном уровне. Необходимо обратить </w:t>
            </w:r>
            <w:r w:rsidRPr="0069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на </w:t>
            </w:r>
            <w:proofErr w:type="spellStart"/>
            <w:proofErr w:type="gramStart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FD0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2942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Данный элемент усвоен на крайне низком </w:t>
            </w:r>
            <w:proofErr w:type="spellStart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Start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>ребуется</w:t>
            </w:r>
            <w:proofErr w:type="spellEnd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серьезная коррекция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Умение включать в биологический те</w:t>
            </w:r>
            <w:proofErr w:type="gramStart"/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опущенные термины и понятия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FD0">
              <w:rPr>
                <w:rFonts w:ascii="Times New Roman" w:hAnsi="Times New Roman" w:cs="Times New Roman"/>
                <w:b/>
                <w:sz w:val="28"/>
                <w:szCs w:val="28"/>
              </w:rPr>
              <w:t>23.7%</w:t>
            </w:r>
          </w:p>
        </w:tc>
        <w:tc>
          <w:tcPr>
            <w:tcW w:w="2942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Данный элемент усвоен на крайне низком </w:t>
            </w:r>
            <w:proofErr w:type="spellStart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>уровне</w:t>
            </w:r>
            <w:proofErr w:type="gramStart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>ребуется</w:t>
            </w:r>
            <w:proofErr w:type="spellEnd"/>
            <w:r w:rsidRPr="0008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серьезная коррекция</w:t>
            </w:r>
          </w:p>
        </w:tc>
      </w:tr>
      <w:tr w:rsidR="00697B0A" w:rsidTr="00547936">
        <w:tc>
          <w:tcPr>
            <w:tcW w:w="534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697B0A" w:rsidRPr="00086FD0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D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</w:t>
            </w:r>
          </w:p>
        </w:tc>
        <w:tc>
          <w:tcPr>
            <w:tcW w:w="851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7B0A" w:rsidRDefault="00697B0A" w:rsidP="00B91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2942" w:type="dxa"/>
          </w:tcPr>
          <w:p w:rsidR="00697B0A" w:rsidRPr="00697B0A" w:rsidRDefault="00697B0A" w:rsidP="00B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усвоен на низком </w:t>
            </w:r>
            <w:proofErr w:type="spellStart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Start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 w:rsidRPr="00697B0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</w:t>
            </w:r>
          </w:p>
        </w:tc>
      </w:tr>
    </w:tbl>
    <w:p w:rsidR="004C4F1C" w:rsidRDefault="004C4F1C" w:rsidP="00B91920">
      <w:pPr>
        <w:rPr>
          <w:rFonts w:ascii="Times New Roman" w:hAnsi="Times New Roman" w:cs="Times New Roman"/>
          <w:b/>
          <w:sz w:val="28"/>
          <w:szCs w:val="28"/>
        </w:rPr>
      </w:pPr>
    </w:p>
    <w:p w:rsidR="00B91920" w:rsidRPr="00C11700" w:rsidRDefault="00B91920" w:rsidP="00B91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60" w:rsidRDefault="00086FD0"/>
    <w:sectPr w:rsidR="00357260" w:rsidSect="00C7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987"/>
    <w:multiLevelType w:val="hybridMultilevel"/>
    <w:tmpl w:val="491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920"/>
    <w:rsid w:val="00086FD0"/>
    <w:rsid w:val="00316EB4"/>
    <w:rsid w:val="004C4F1C"/>
    <w:rsid w:val="00547936"/>
    <w:rsid w:val="00697B0A"/>
    <w:rsid w:val="007619C6"/>
    <w:rsid w:val="00B91920"/>
    <w:rsid w:val="00C7004F"/>
    <w:rsid w:val="00E3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20"/>
    <w:pPr>
      <w:ind w:left="720"/>
      <w:contextualSpacing/>
    </w:pPr>
  </w:style>
  <w:style w:type="table" w:styleId="a4">
    <w:name w:val="Table Grid"/>
    <w:basedOn w:val="a1"/>
    <w:uiPriority w:val="59"/>
    <w:rsid w:val="00B9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2019-04-03T07:17:00Z</dcterms:created>
  <dcterms:modified xsi:type="dcterms:W3CDTF">2019-04-03T08:30:00Z</dcterms:modified>
</cp:coreProperties>
</file>