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EE3" w:rsidRDefault="00024441" w:rsidP="00024441">
      <w:pPr>
        <w:spacing w:after="0" w:line="240" w:lineRule="auto"/>
        <w:ind w:left="9204" w:firstLine="114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2</w:t>
      </w:r>
    </w:p>
    <w:p w:rsidR="00024441" w:rsidRDefault="00024441" w:rsidP="00024441">
      <w:pPr>
        <w:spacing w:after="0" w:line="240" w:lineRule="auto"/>
        <w:ind w:left="9204" w:firstLine="114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приказу управления образования </w:t>
      </w:r>
    </w:p>
    <w:p w:rsidR="00AF7AD7" w:rsidRPr="00196992" w:rsidRDefault="00024441" w:rsidP="00024441">
      <w:pPr>
        <w:spacing w:after="0" w:line="240" w:lineRule="auto"/>
        <w:ind w:left="9204" w:firstLine="114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МО</w:t>
      </w:r>
    </w:p>
    <w:p w:rsidR="00AF7AD7" w:rsidRPr="00196992" w:rsidRDefault="00AF7AD7" w:rsidP="00024441">
      <w:pPr>
        <w:spacing w:after="0" w:line="240" w:lineRule="auto"/>
        <w:ind w:left="5936" w:firstLine="114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96992">
        <w:rPr>
          <w:rFonts w:ascii="Times New Roman" w:hAnsi="Times New Roman" w:cs="Times New Roman"/>
          <w:color w:val="000000" w:themeColor="text1"/>
          <w:sz w:val="24"/>
          <w:szCs w:val="24"/>
        </w:rPr>
        <w:t>Тимашевский</w:t>
      </w:r>
      <w:proofErr w:type="spellEnd"/>
      <w:r w:rsidRPr="001969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</w:p>
    <w:p w:rsidR="00AF7AD7" w:rsidRPr="00196992" w:rsidRDefault="00AF7AD7" w:rsidP="0002444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7AD7" w:rsidRPr="00196992" w:rsidRDefault="00782C2E" w:rsidP="0002444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AF7AD7" w:rsidRPr="00196992">
        <w:rPr>
          <w:rFonts w:ascii="Times New Roman" w:hAnsi="Times New Roman" w:cs="Times New Roman"/>
          <w:color w:val="000000" w:themeColor="text1"/>
          <w:sz w:val="24"/>
          <w:szCs w:val="24"/>
        </w:rPr>
        <w:t>от _________    № ______</w:t>
      </w:r>
    </w:p>
    <w:p w:rsidR="00AF7AD7" w:rsidRPr="00196992" w:rsidRDefault="00AF7AD7" w:rsidP="00AF7AD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7AD7" w:rsidRDefault="00AF7AD7" w:rsidP="00AF7AD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048D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График занятий межшкольного факультатива </w:t>
      </w:r>
    </w:p>
    <w:p w:rsidR="00AF7AD7" w:rsidRDefault="00AF7AD7" w:rsidP="00AF7AD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048D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по подготовке </w:t>
      </w:r>
      <w:r w:rsidR="0002444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об</w:t>
      </w:r>
      <w:r w:rsidRPr="00A048D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уча</w:t>
      </w:r>
      <w:r w:rsidR="0002444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ю</w:t>
      </w:r>
      <w:r w:rsidRPr="00A048D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щихся 11 классов к ЕГЭ по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русскому языку </w:t>
      </w:r>
    </w:p>
    <w:p w:rsidR="00AF7AD7" w:rsidRPr="00A048DA" w:rsidRDefault="00AF7AD7" w:rsidP="00AF7AD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 2021 – 2022</w:t>
      </w:r>
      <w:r w:rsidRPr="00A048D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уч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ебном </w:t>
      </w:r>
      <w:r w:rsidRPr="00A048D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году</w:t>
      </w:r>
    </w:p>
    <w:p w:rsidR="00AF7AD7" w:rsidRPr="00A048DA" w:rsidRDefault="00AF7AD7" w:rsidP="00AF7AD7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9699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OO</w:t>
      </w:r>
    </w:p>
    <w:p w:rsidR="00AF7AD7" w:rsidRDefault="00AF7AD7" w:rsidP="00AF7AD7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9699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Время проведения: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понедельник, в  </w:t>
      </w:r>
      <w:r w:rsidRPr="007A660F">
        <w:rPr>
          <w:rFonts w:ascii="Times New Roman" w:hAnsi="Times New Roman" w:cs="Times New Roman"/>
          <w:bCs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bCs/>
          <w:sz w:val="24"/>
          <w:szCs w:val="24"/>
        </w:rPr>
        <w:t xml:space="preserve"> с </w:t>
      </w:r>
      <w:r w:rsidRPr="0019699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6</w:t>
      </w:r>
      <w:r w:rsidRPr="0019699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.00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до</w:t>
      </w:r>
      <w:r w:rsidRPr="0019699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1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6</w:t>
      </w:r>
      <w:r w:rsidRPr="0019699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4</w:t>
      </w:r>
      <w:r w:rsidRPr="0019699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0</w:t>
      </w:r>
    </w:p>
    <w:p w:rsidR="006261D0" w:rsidRPr="006261D0" w:rsidRDefault="006261D0" w:rsidP="006261D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959"/>
        <w:gridCol w:w="992"/>
        <w:gridCol w:w="4820"/>
        <w:gridCol w:w="3118"/>
        <w:gridCol w:w="2268"/>
        <w:gridCol w:w="3119"/>
      </w:tblGrid>
      <w:tr w:rsidR="00782C2E" w:rsidRPr="007A660F" w:rsidTr="00782C2E">
        <w:trPr>
          <w:trHeight w:val="1273"/>
        </w:trPr>
        <w:tc>
          <w:tcPr>
            <w:tcW w:w="959" w:type="dxa"/>
          </w:tcPr>
          <w:p w:rsidR="00782C2E" w:rsidRPr="007A660F" w:rsidRDefault="00782C2E" w:rsidP="00782C2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7A660F">
              <w:rPr>
                <w:rFonts w:ascii="Times New Roman" w:hAnsi="Times New Roman" w:cs="Times New Roman"/>
                <w:bCs/>
                <w:i/>
                <w:iCs/>
              </w:rPr>
              <w:t>№ занятия</w:t>
            </w:r>
          </w:p>
        </w:tc>
        <w:tc>
          <w:tcPr>
            <w:tcW w:w="992" w:type="dxa"/>
            <w:shd w:val="clear" w:color="auto" w:fill="auto"/>
          </w:tcPr>
          <w:p w:rsidR="00782C2E" w:rsidRPr="007A660F" w:rsidRDefault="00782C2E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660F">
              <w:rPr>
                <w:rFonts w:ascii="Times New Roman" w:hAnsi="Times New Roman" w:cs="Times New Roman"/>
                <w:b/>
                <w:bCs/>
                <w:i/>
                <w:iCs/>
              </w:rPr>
              <w:t>№ задания</w:t>
            </w:r>
          </w:p>
        </w:tc>
        <w:tc>
          <w:tcPr>
            <w:tcW w:w="4820" w:type="dxa"/>
            <w:shd w:val="clear" w:color="auto" w:fill="auto"/>
          </w:tcPr>
          <w:p w:rsidR="00782C2E" w:rsidRPr="007A660F" w:rsidRDefault="00782C2E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Содержание</w:t>
            </w:r>
            <w:r w:rsidRPr="007A660F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3118" w:type="dxa"/>
          </w:tcPr>
          <w:p w:rsidR="00782C2E" w:rsidRDefault="00782C2E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660F">
              <w:rPr>
                <w:rFonts w:ascii="Times New Roman" w:hAnsi="Times New Roman" w:cs="Times New Roman"/>
                <w:b/>
                <w:bCs/>
              </w:rPr>
              <w:t xml:space="preserve">Дата </w:t>
            </w:r>
          </w:p>
          <w:p w:rsidR="00782C2E" w:rsidRPr="007A660F" w:rsidRDefault="00782C2E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проведения</w:t>
            </w:r>
          </w:p>
        </w:tc>
        <w:tc>
          <w:tcPr>
            <w:tcW w:w="2268" w:type="dxa"/>
          </w:tcPr>
          <w:p w:rsidR="00782C2E" w:rsidRPr="007A660F" w:rsidRDefault="00782C2E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ОО</w:t>
            </w:r>
          </w:p>
        </w:tc>
        <w:tc>
          <w:tcPr>
            <w:tcW w:w="3119" w:type="dxa"/>
            <w:shd w:val="clear" w:color="auto" w:fill="auto"/>
          </w:tcPr>
          <w:p w:rsidR="00782C2E" w:rsidRPr="007A660F" w:rsidRDefault="00782C2E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Тьютор</w:t>
            </w:r>
            <w:proofErr w:type="spellEnd"/>
            <w:r w:rsidRPr="007A660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782C2E" w:rsidRPr="00AF7AD7" w:rsidTr="00782C2E">
        <w:tc>
          <w:tcPr>
            <w:tcW w:w="959" w:type="dxa"/>
          </w:tcPr>
          <w:p w:rsidR="00782C2E" w:rsidRPr="00AF7AD7" w:rsidRDefault="00782C2E" w:rsidP="00782C2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7A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2C2E" w:rsidRPr="00AF7AD7" w:rsidRDefault="00782C2E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782C2E" w:rsidRPr="00AF7AD7" w:rsidRDefault="00782C2E" w:rsidP="00782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7A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Вводное занятие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Знакомство с сайтами для самоподготовки. </w:t>
            </w:r>
          </w:p>
        </w:tc>
        <w:tc>
          <w:tcPr>
            <w:tcW w:w="3118" w:type="dxa"/>
          </w:tcPr>
          <w:p w:rsidR="00782C2E" w:rsidRPr="00AF7AD7" w:rsidRDefault="00782C2E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AD7">
              <w:rPr>
                <w:rFonts w:ascii="Times New Roman" w:hAnsi="Times New Roman" w:cs="Times New Roman"/>
                <w:bCs/>
                <w:sz w:val="24"/>
                <w:szCs w:val="24"/>
              </w:rPr>
              <w:t>10.01.22</w:t>
            </w:r>
          </w:p>
        </w:tc>
        <w:tc>
          <w:tcPr>
            <w:tcW w:w="2268" w:type="dxa"/>
            <w:vMerge w:val="restart"/>
          </w:tcPr>
          <w:p w:rsidR="00782C2E" w:rsidRPr="00AF7AD7" w:rsidRDefault="00782C2E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СОШ № 1, МБОУ СОШ № 2, МБОУ СОШ № 3, МБОУ СОШ № 4, МБОУ СОШ № 5, МБОУ СОШ № 6, МБОУ СОШ № 7, МБОУ СОШ № 8, МБОУ СОШ № 9, МБОУ СОШ № 10, МАОУ СОШ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№ 11, МБОУ СОШ № 12, МБОУ СОШ № 13, МБОУ СОШ № 14, МБОУ СОШ № 15, МБОУ СОШ № 16, МБОУ СОШ № 18, МБОУ СОШ №19,</w:t>
            </w:r>
            <w:proofErr w:type="gramEnd"/>
          </w:p>
        </w:tc>
        <w:tc>
          <w:tcPr>
            <w:tcW w:w="3119" w:type="dxa"/>
            <w:vMerge w:val="restart"/>
            <w:shd w:val="clear" w:color="auto" w:fill="auto"/>
          </w:tcPr>
          <w:p w:rsidR="00782C2E" w:rsidRPr="00782C2E" w:rsidRDefault="00782C2E" w:rsidP="00782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82C2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Фисцн</w:t>
            </w:r>
            <w:proofErr w:type="spellEnd"/>
            <w:r w:rsidRPr="00782C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Александровна, учитель русского языка и литературы МБОУ СОШ №</w:t>
            </w:r>
            <w:proofErr w:type="gramStart"/>
            <w:r w:rsidRPr="00782C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</w:p>
        </w:tc>
      </w:tr>
      <w:tr w:rsidR="0076798A" w:rsidRPr="007A660F" w:rsidTr="00782C2E">
        <w:tc>
          <w:tcPr>
            <w:tcW w:w="959" w:type="dxa"/>
            <w:vMerge w:val="restart"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A660F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A660F">
              <w:rPr>
                <w:rFonts w:ascii="TimesNewRomanPSMT" w:hAnsi="TimesNewRomanPSMT" w:cs="TimesNewRomanPSMT"/>
                <w:sz w:val="24"/>
                <w:szCs w:val="24"/>
              </w:rPr>
              <w:t>Информационная обработка письменных текстов</w:t>
            </w:r>
          </w:p>
        </w:tc>
        <w:tc>
          <w:tcPr>
            <w:tcW w:w="3118" w:type="dxa"/>
            <w:vMerge w:val="restart"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17.01.22</w:t>
            </w:r>
          </w:p>
        </w:tc>
        <w:tc>
          <w:tcPr>
            <w:tcW w:w="2268" w:type="dxa"/>
            <w:vMerge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98A" w:rsidRPr="007A660F" w:rsidTr="00782C2E">
        <w:tc>
          <w:tcPr>
            <w:tcW w:w="959" w:type="dxa"/>
            <w:vMerge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A660F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02AA3">
              <w:rPr>
                <w:rFonts w:ascii="TimesNewRoman" w:hAnsi="TimesNewRoman" w:cs="TimesNewRoman"/>
                <w:sz w:val="24"/>
                <w:szCs w:val="24"/>
              </w:rPr>
              <w:t>Средства связи предложений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302AA3">
              <w:rPr>
                <w:rFonts w:ascii="TimesNewRoman" w:hAnsi="TimesNewRoman" w:cs="TimesNewRoman"/>
                <w:sz w:val="24"/>
                <w:szCs w:val="24"/>
              </w:rPr>
              <w:t>в тексте. Отбор языковых сре</w:t>
            </w:r>
            <w:proofErr w:type="gramStart"/>
            <w:r w:rsidRPr="00302AA3">
              <w:rPr>
                <w:rFonts w:ascii="TimesNewRoman" w:hAnsi="TimesNewRoman" w:cs="TimesNewRoman"/>
                <w:sz w:val="24"/>
                <w:szCs w:val="24"/>
              </w:rPr>
              <w:t>дств в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302AA3">
              <w:rPr>
                <w:rFonts w:ascii="TimesNewRoman" w:hAnsi="TimesNewRoman" w:cs="TimesNewRoman"/>
                <w:sz w:val="24"/>
                <w:szCs w:val="24"/>
              </w:rPr>
              <w:t>т</w:t>
            </w:r>
            <w:proofErr w:type="gramEnd"/>
            <w:r w:rsidRPr="00302AA3">
              <w:rPr>
                <w:rFonts w:ascii="TimesNewRoman" w:hAnsi="TimesNewRoman" w:cs="TimesNewRoman"/>
                <w:sz w:val="24"/>
                <w:szCs w:val="24"/>
              </w:rPr>
              <w:t>ексте в зависимости от темы, цели,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302AA3">
              <w:rPr>
                <w:rFonts w:ascii="TimesNewRoman" w:hAnsi="TimesNewRoman" w:cs="TimesNewRoman"/>
                <w:sz w:val="24"/>
                <w:szCs w:val="24"/>
              </w:rPr>
              <w:t>адресата и ситуации общения</w:t>
            </w:r>
          </w:p>
        </w:tc>
        <w:tc>
          <w:tcPr>
            <w:tcW w:w="3118" w:type="dxa"/>
            <w:vMerge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6798A" w:rsidRPr="007A660F" w:rsidTr="00782C2E">
        <w:tc>
          <w:tcPr>
            <w:tcW w:w="959" w:type="dxa"/>
            <w:vMerge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A660F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A660F">
              <w:rPr>
                <w:rFonts w:ascii="TimesNewRomanPSMT" w:hAnsi="TimesNewRomanPSMT" w:cs="TimesNewRomanPSMT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3118" w:type="dxa"/>
            <w:vMerge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82C2E" w:rsidRPr="007A660F" w:rsidTr="00782C2E">
        <w:tc>
          <w:tcPr>
            <w:tcW w:w="959" w:type="dxa"/>
          </w:tcPr>
          <w:p w:rsidR="00782C2E" w:rsidRPr="007A660F" w:rsidRDefault="00782C2E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82C2E" w:rsidRPr="007A660F" w:rsidRDefault="00782C2E" w:rsidP="00782C2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782C2E" w:rsidRPr="007A660F" w:rsidRDefault="00782C2E" w:rsidP="00782C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A660F">
              <w:rPr>
                <w:rFonts w:ascii="TimesNewRomanPSMT" w:hAnsi="TimesNewRomanPSMT" w:cs="TimesNewRomanPSMT"/>
                <w:sz w:val="24"/>
                <w:szCs w:val="24"/>
              </w:rPr>
              <w:t xml:space="preserve">Консультация по заданиям 1-3 </w:t>
            </w:r>
          </w:p>
        </w:tc>
        <w:tc>
          <w:tcPr>
            <w:tcW w:w="3118" w:type="dxa"/>
          </w:tcPr>
          <w:p w:rsidR="00782C2E" w:rsidRPr="007A660F" w:rsidRDefault="00782C2E" w:rsidP="00782C2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A660F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  <w:r w:rsidRPr="007A660F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01</w:t>
            </w:r>
            <w:r w:rsidRPr="007A660F">
              <w:rPr>
                <w:rFonts w:ascii="TimesNewRomanPSMT" w:hAnsi="TimesNewRomanPSMT" w:cs="TimesNewRomanPSMT"/>
                <w:sz w:val="24"/>
                <w:szCs w:val="24"/>
              </w:rPr>
              <w:t>.2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</w:tcPr>
          <w:p w:rsidR="00782C2E" w:rsidRPr="007A660F" w:rsidRDefault="00782C2E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82C2E" w:rsidRPr="007A660F" w:rsidRDefault="00782C2E" w:rsidP="00782C2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6798A" w:rsidRPr="007A660F" w:rsidTr="00782C2E">
        <w:tc>
          <w:tcPr>
            <w:tcW w:w="959" w:type="dxa"/>
            <w:vMerge w:val="restart"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A660F"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A660F">
              <w:rPr>
                <w:rFonts w:ascii="TimesNewRomanPSMT" w:hAnsi="TimesNewRomanPSMT" w:cs="TimesNewRomanPSMT"/>
                <w:sz w:val="24"/>
                <w:szCs w:val="24"/>
              </w:rPr>
              <w:t xml:space="preserve"> Орфоэпические нормы (постановка ударения)</w:t>
            </w:r>
          </w:p>
        </w:tc>
        <w:tc>
          <w:tcPr>
            <w:tcW w:w="3118" w:type="dxa"/>
            <w:vMerge w:val="restart"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31</w:t>
            </w:r>
            <w:r w:rsidRPr="007A660F">
              <w:rPr>
                <w:rFonts w:ascii="TimesNewRomanPSMT" w:hAnsi="TimesNewRomanPSMT" w:cs="TimesNewRomanPSMT"/>
                <w:sz w:val="24"/>
                <w:szCs w:val="24"/>
              </w:rPr>
              <w:t>.01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.22</w:t>
            </w:r>
          </w:p>
        </w:tc>
        <w:tc>
          <w:tcPr>
            <w:tcW w:w="2268" w:type="dxa"/>
            <w:vMerge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6798A" w:rsidRPr="007A660F" w:rsidTr="00782C2E">
        <w:tc>
          <w:tcPr>
            <w:tcW w:w="959" w:type="dxa"/>
            <w:vMerge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A660F">
              <w:rPr>
                <w:rFonts w:ascii="TimesNewRomanPSMT" w:hAnsi="TimesNewRomanPSMT" w:cs="TimesNewRomanPSMT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A660F">
              <w:rPr>
                <w:rFonts w:ascii="TimesNewRomanPSMT" w:hAnsi="TimesNewRomanPSMT" w:cs="TimesNewRomanPSMT"/>
                <w:sz w:val="24"/>
                <w:szCs w:val="24"/>
              </w:rPr>
              <w:t>Лексические нормы (употребление слова в соответствии с точным лексическим значением и требованием лексической сочетаемости)</w:t>
            </w:r>
          </w:p>
        </w:tc>
        <w:tc>
          <w:tcPr>
            <w:tcW w:w="3118" w:type="dxa"/>
            <w:vMerge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6798A" w:rsidRPr="007A660F" w:rsidTr="00782C2E">
        <w:tc>
          <w:tcPr>
            <w:tcW w:w="959" w:type="dxa"/>
            <w:vMerge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A660F"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A660F">
              <w:rPr>
                <w:rFonts w:ascii="Times New Roman" w:hAnsi="Times New Roman" w:cs="Times New Roman"/>
                <w:sz w:val="24"/>
                <w:szCs w:val="24"/>
              </w:rPr>
              <w:t>Лексические нормы</w:t>
            </w:r>
          </w:p>
        </w:tc>
        <w:tc>
          <w:tcPr>
            <w:tcW w:w="3118" w:type="dxa"/>
            <w:vMerge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6798A" w:rsidRPr="007A660F" w:rsidTr="00782C2E">
        <w:tc>
          <w:tcPr>
            <w:tcW w:w="959" w:type="dxa"/>
            <w:vMerge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A660F">
              <w:rPr>
                <w:rFonts w:ascii="TimesNewRomanPSMT" w:hAnsi="TimesNewRomanPSMT" w:cs="TimesNewRomanPSMT"/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A660F">
              <w:rPr>
                <w:rFonts w:ascii="TimesNewRomanPSMT" w:hAnsi="TimesNewRomanPSMT" w:cs="TimesNewRomanPSMT"/>
                <w:sz w:val="24"/>
                <w:szCs w:val="24"/>
              </w:rPr>
              <w:t>Морфологические нормы (образование форм слова)</w:t>
            </w:r>
          </w:p>
        </w:tc>
        <w:tc>
          <w:tcPr>
            <w:tcW w:w="3118" w:type="dxa"/>
            <w:vMerge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82C2E" w:rsidRPr="007A660F" w:rsidTr="00782C2E">
        <w:tc>
          <w:tcPr>
            <w:tcW w:w="959" w:type="dxa"/>
          </w:tcPr>
          <w:p w:rsidR="00782C2E" w:rsidRPr="007A660F" w:rsidRDefault="00782C2E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992" w:type="dxa"/>
            <w:shd w:val="clear" w:color="auto" w:fill="auto"/>
          </w:tcPr>
          <w:p w:rsidR="00782C2E" w:rsidRPr="007A660F" w:rsidRDefault="00782C2E" w:rsidP="00782C2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782C2E" w:rsidRPr="007A660F" w:rsidRDefault="00782C2E" w:rsidP="00782C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A660F">
              <w:rPr>
                <w:rFonts w:ascii="TimesNewRomanPSMT" w:hAnsi="TimesNewRomanPSMT" w:cs="TimesNewRomanPSMT"/>
                <w:sz w:val="24"/>
                <w:szCs w:val="24"/>
              </w:rPr>
              <w:t>Консультация по заданиям 4-7</w:t>
            </w:r>
          </w:p>
        </w:tc>
        <w:tc>
          <w:tcPr>
            <w:tcW w:w="3118" w:type="dxa"/>
          </w:tcPr>
          <w:p w:rsidR="00782C2E" w:rsidRPr="007A660F" w:rsidRDefault="00782C2E" w:rsidP="00782C2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A660F">
              <w:rPr>
                <w:rFonts w:ascii="TimesNewRomanPSMT" w:hAnsi="TimesNewRomanPSMT" w:cs="TimesNewRomanPSMT"/>
                <w:sz w:val="24"/>
                <w:szCs w:val="24"/>
              </w:rPr>
              <w:t>0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7</w:t>
            </w:r>
            <w:r w:rsidRPr="007A660F">
              <w:rPr>
                <w:rFonts w:ascii="TimesNewRomanPSMT" w:hAnsi="TimesNewRomanPSMT" w:cs="TimesNewRomanPSMT"/>
                <w:sz w:val="24"/>
                <w:szCs w:val="24"/>
              </w:rPr>
              <w:t>.0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2.22</w:t>
            </w:r>
          </w:p>
        </w:tc>
        <w:tc>
          <w:tcPr>
            <w:tcW w:w="2268" w:type="dxa"/>
            <w:vMerge/>
          </w:tcPr>
          <w:p w:rsidR="00782C2E" w:rsidRPr="007A660F" w:rsidRDefault="00782C2E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82C2E" w:rsidRPr="007A660F" w:rsidRDefault="00782C2E" w:rsidP="00782C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82C2E" w:rsidRPr="007A660F" w:rsidTr="00782C2E">
        <w:tc>
          <w:tcPr>
            <w:tcW w:w="959" w:type="dxa"/>
          </w:tcPr>
          <w:p w:rsidR="00782C2E" w:rsidRPr="007A660F" w:rsidRDefault="00782C2E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82C2E" w:rsidRPr="007A660F" w:rsidRDefault="00782C2E" w:rsidP="00782C2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A660F">
              <w:rPr>
                <w:rFonts w:ascii="TimesNewRomanPSMT" w:hAnsi="TimesNewRomanPSMT" w:cs="TimesNewRomanPSMT"/>
                <w:sz w:val="24"/>
                <w:szCs w:val="24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782C2E" w:rsidRPr="007A660F" w:rsidRDefault="00782C2E" w:rsidP="00782C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A660F">
              <w:rPr>
                <w:rFonts w:ascii="TimesNewRomanPSMT" w:hAnsi="TimesNewRomanPSMT" w:cs="TimesNewRomanPSMT"/>
                <w:sz w:val="24"/>
                <w:szCs w:val="24"/>
              </w:rPr>
              <w:t>Синтаксические нормы. Нормы согласования. Нормы управления</w:t>
            </w:r>
          </w:p>
        </w:tc>
        <w:tc>
          <w:tcPr>
            <w:tcW w:w="3118" w:type="dxa"/>
          </w:tcPr>
          <w:p w:rsidR="00782C2E" w:rsidRPr="007A660F" w:rsidRDefault="00782C2E" w:rsidP="00782C2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14</w:t>
            </w:r>
            <w:r w:rsidRPr="007A660F">
              <w:rPr>
                <w:rFonts w:ascii="TimesNewRomanPSMT" w:hAnsi="TimesNewRomanPSMT" w:cs="TimesNewRomanPSMT"/>
                <w:sz w:val="24"/>
                <w:szCs w:val="24"/>
              </w:rPr>
              <w:t>.0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2.22</w:t>
            </w:r>
          </w:p>
        </w:tc>
        <w:tc>
          <w:tcPr>
            <w:tcW w:w="2268" w:type="dxa"/>
            <w:vMerge/>
          </w:tcPr>
          <w:p w:rsidR="00782C2E" w:rsidRPr="007A660F" w:rsidRDefault="00782C2E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82C2E" w:rsidRPr="007A660F" w:rsidRDefault="00782C2E" w:rsidP="00782C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82C2E" w:rsidRPr="007A660F" w:rsidTr="00782C2E">
        <w:tc>
          <w:tcPr>
            <w:tcW w:w="959" w:type="dxa"/>
          </w:tcPr>
          <w:p w:rsidR="00782C2E" w:rsidRPr="007A660F" w:rsidRDefault="00782C2E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782C2E" w:rsidRPr="007A660F" w:rsidRDefault="00782C2E" w:rsidP="00782C2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782C2E" w:rsidRPr="007A660F" w:rsidRDefault="00782C2E" w:rsidP="00782C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A660F">
              <w:rPr>
                <w:rFonts w:ascii="TimesNewRomanPSMT" w:hAnsi="TimesNewRomanPSMT" w:cs="TimesNewRomanPSMT"/>
                <w:sz w:val="24"/>
                <w:szCs w:val="24"/>
              </w:rPr>
              <w:t>Консультация по заданию 8</w:t>
            </w:r>
          </w:p>
        </w:tc>
        <w:tc>
          <w:tcPr>
            <w:tcW w:w="3118" w:type="dxa"/>
          </w:tcPr>
          <w:p w:rsidR="00782C2E" w:rsidRPr="007A660F" w:rsidRDefault="00782C2E" w:rsidP="00782C2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21</w:t>
            </w:r>
            <w:r w:rsidRPr="007A660F">
              <w:rPr>
                <w:rFonts w:ascii="TimesNewRomanPSMT" w:hAnsi="TimesNewRomanPSMT" w:cs="TimesNewRomanPSMT"/>
                <w:sz w:val="24"/>
                <w:szCs w:val="24"/>
              </w:rPr>
              <w:t>.02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.22</w:t>
            </w:r>
          </w:p>
        </w:tc>
        <w:tc>
          <w:tcPr>
            <w:tcW w:w="2268" w:type="dxa"/>
            <w:vMerge/>
          </w:tcPr>
          <w:p w:rsidR="00782C2E" w:rsidRPr="007A660F" w:rsidRDefault="00782C2E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82C2E" w:rsidRPr="007A660F" w:rsidRDefault="00782C2E" w:rsidP="00782C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6798A" w:rsidRPr="007A660F" w:rsidTr="00782C2E">
        <w:tc>
          <w:tcPr>
            <w:tcW w:w="959" w:type="dxa"/>
            <w:vMerge w:val="restart"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A660F">
              <w:rPr>
                <w:rFonts w:ascii="TimesNewRomanPSMT" w:hAnsi="TimesNewRomanPSMT" w:cs="TimesNewRomanPSMT"/>
                <w:sz w:val="24"/>
                <w:szCs w:val="24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A660F">
              <w:rPr>
                <w:rFonts w:ascii="TimesNewRomanPSMT" w:hAnsi="TimesNewRomanPSMT" w:cs="TimesNewRomanPSMT"/>
                <w:sz w:val="24"/>
                <w:szCs w:val="24"/>
              </w:rPr>
              <w:t xml:space="preserve"> Правописание корней </w:t>
            </w:r>
          </w:p>
        </w:tc>
        <w:tc>
          <w:tcPr>
            <w:tcW w:w="3118" w:type="dxa"/>
            <w:vMerge w:val="restart"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28</w:t>
            </w:r>
            <w:r w:rsidRPr="007A660F">
              <w:rPr>
                <w:rFonts w:ascii="TimesNewRomanPSMT" w:hAnsi="TimesNewRomanPSMT" w:cs="TimesNewRomanPSMT"/>
                <w:sz w:val="24"/>
                <w:szCs w:val="24"/>
              </w:rPr>
              <w:t>.02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.22</w:t>
            </w:r>
          </w:p>
        </w:tc>
        <w:tc>
          <w:tcPr>
            <w:tcW w:w="2268" w:type="dxa"/>
            <w:vMerge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6798A" w:rsidRPr="007A660F" w:rsidTr="00782C2E">
        <w:tc>
          <w:tcPr>
            <w:tcW w:w="959" w:type="dxa"/>
            <w:vMerge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A660F">
              <w:rPr>
                <w:rFonts w:ascii="TimesNewRomanPSMT" w:hAnsi="TimesNewRomanPSMT" w:cs="TimesNewRomanPSMT"/>
                <w:sz w:val="24"/>
                <w:szCs w:val="24"/>
              </w:rPr>
              <w:t>10</w:t>
            </w:r>
          </w:p>
        </w:tc>
        <w:tc>
          <w:tcPr>
            <w:tcW w:w="4820" w:type="dxa"/>
            <w:shd w:val="clear" w:color="auto" w:fill="auto"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A660F">
              <w:rPr>
                <w:rFonts w:ascii="TimesNewRomanPSMT" w:hAnsi="TimesNewRomanPSMT" w:cs="TimesNewRomanPSMT"/>
                <w:sz w:val="24"/>
                <w:szCs w:val="24"/>
              </w:rPr>
              <w:t>Правописание приставок</w:t>
            </w:r>
          </w:p>
        </w:tc>
        <w:tc>
          <w:tcPr>
            <w:tcW w:w="3118" w:type="dxa"/>
            <w:vMerge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6798A" w:rsidRPr="007A660F" w:rsidTr="00782C2E">
        <w:tc>
          <w:tcPr>
            <w:tcW w:w="959" w:type="dxa"/>
            <w:vMerge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A660F">
              <w:rPr>
                <w:rFonts w:ascii="TimesNewRomanPSMT" w:hAnsi="TimesNewRomanPSMT" w:cs="TimesNewRomanPSMT"/>
                <w:sz w:val="24"/>
                <w:szCs w:val="24"/>
              </w:rPr>
              <w:t>11</w:t>
            </w:r>
          </w:p>
        </w:tc>
        <w:tc>
          <w:tcPr>
            <w:tcW w:w="4820" w:type="dxa"/>
            <w:shd w:val="clear" w:color="auto" w:fill="auto"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A660F">
              <w:rPr>
                <w:rFonts w:ascii="TimesNewRomanPSMT" w:hAnsi="TimesNewRomanPSMT" w:cs="TimesNewRomanPSMT"/>
                <w:sz w:val="24"/>
                <w:szCs w:val="24"/>
              </w:rPr>
              <w:t xml:space="preserve">Правописание суффиксов различных частей речи (кроме </w:t>
            </w:r>
            <w:proofErr w:type="gramStart"/>
            <w:r w:rsidRPr="007A660F">
              <w:rPr>
                <w:rFonts w:ascii="TimesNewRomanPSMT" w:hAnsi="TimesNewRomanPSMT" w:cs="TimesNewRomanPSMT"/>
                <w:sz w:val="24"/>
                <w:szCs w:val="24"/>
              </w:rPr>
              <w:t>-Н</w:t>
            </w:r>
            <w:proofErr w:type="gramEnd"/>
            <w:r w:rsidRPr="007A660F">
              <w:rPr>
                <w:rFonts w:ascii="TimesNewRomanPSMT" w:hAnsi="TimesNewRomanPSMT" w:cs="TimesNewRomanPSMT"/>
                <w:sz w:val="24"/>
                <w:szCs w:val="24"/>
              </w:rPr>
              <w:t>-/-НН-)</w:t>
            </w:r>
          </w:p>
        </w:tc>
        <w:tc>
          <w:tcPr>
            <w:tcW w:w="3118" w:type="dxa"/>
            <w:vMerge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6798A" w:rsidRPr="007A660F" w:rsidTr="00782C2E">
        <w:tc>
          <w:tcPr>
            <w:tcW w:w="959" w:type="dxa"/>
            <w:vMerge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A660F">
              <w:rPr>
                <w:rFonts w:ascii="TimesNewRomanPSMT" w:hAnsi="TimesNewRomanPSMT" w:cs="TimesNewRomanPSMT"/>
                <w:sz w:val="24"/>
                <w:szCs w:val="24"/>
              </w:rPr>
              <w:t>12</w:t>
            </w:r>
          </w:p>
        </w:tc>
        <w:tc>
          <w:tcPr>
            <w:tcW w:w="4820" w:type="dxa"/>
            <w:shd w:val="clear" w:color="auto" w:fill="auto"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A660F">
              <w:rPr>
                <w:rFonts w:ascii="TimesNewRomanPSMT" w:hAnsi="TimesNewRomanPSMT" w:cs="TimesNewRomanPSMT"/>
                <w:sz w:val="24"/>
                <w:szCs w:val="24"/>
              </w:rPr>
              <w:t>Правописание личных окончаний глаголов и суффиксов причастий</w:t>
            </w:r>
          </w:p>
        </w:tc>
        <w:tc>
          <w:tcPr>
            <w:tcW w:w="3118" w:type="dxa"/>
            <w:vMerge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82C2E" w:rsidRPr="007A660F" w:rsidTr="00782C2E">
        <w:tc>
          <w:tcPr>
            <w:tcW w:w="959" w:type="dxa"/>
          </w:tcPr>
          <w:p w:rsidR="00782C2E" w:rsidRPr="007A660F" w:rsidRDefault="00782C2E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82C2E" w:rsidRPr="007A660F" w:rsidRDefault="00782C2E" w:rsidP="00782C2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782C2E" w:rsidRPr="007A660F" w:rsidRDefault="00782C2E" w:rsidP="00782C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A660F">
              <w:rPr>
                <w:rFonts w:ascii="TimesNewRomanPSMT" w:hAnsi="TimesNewRomanPSMT" w:cs="TimesNewRomanPSMT"/>
                <w:sz w:val="24"/>
                <w:szCs w:val="24"/>
              </w:rPr>
              <w:t>Консультация по заданиям 9-1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782C2E" w:rsidRPr="007A660F" w:rsidRDefault="00782C2E" w:rsidP="00782C2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</w:t>
            </w:r>
            <w:r w:rsidRPr="007A660F">
              <w:rPr>
                <w:rFonts w:ascii="TimesNewRomanPSMT" w:hAnsi="TimesNewRomanPSMT" w:cs="TimesNewRomanPSMT"/>
                <w:sz w:val="24"/>
                <w:szCs w:val="24"/>
              </w:rPr>
              <w:t>7.0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3.22</w:t>
            </w:r>
          </w:p>
        </w:tc>
        <w:tc>
          <w:tcPr>
            <w:tcW w:w="2268" w:type="dxa"/>
            <w:vMerge/>
          </w:tcPr>
          <w:p w:rsidR="00782C2E" w:rsidRPr="007A660F" w:rsidRDefault="00782C2E" w:rsidP="00782C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82C2E" w:rsidRPr="007A660F" w:rsidRDefault="00782C2E" w:rsidP="00782C2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6798A" w:rsidRPr="007A660F" w:rsidTr="00782C2E">
        <w:tc>
          <w:tcPr>
            <w:tcW w:w="959" w:type="dxa"/>
            <w:vMerge w:val="restart"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A660F">
              <w:rPr>
                <w:rFonts w:ascii="TimesNewRomanPSMT" w:hAnsi="TimesNewRomanPSMT" w:cs="TimesNewRomanPSMT"/>
                <w:sz w:val="24"/>
                <w:szCs w:val="24"/>
              </w:rPr>
              <w:t>13</w:t>
            </w:r>
          </w:p>
        </w:tc>
        <w:tc>
          <w:tcPr>
            <w:tcW w:w="4820" w:type="dxa"/>
            <w:shd w:val="clear" w:color="auto" w:fill="auto"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A660F">
              <w:rPr>
                <w:rFonts w:ascii="TimesNewRomanPSMT" w:hAnsi="TimesNewRomanPSMT" w:cs="TimesNewRomanPSMT"/>
                <w:sz w:val="24"/>
                <w:szCs w:val="24"/>
              </w:rPr>
              <w:t>Правописание НЕ и НИ</w:t>
            </w:r>
          </w:p>
        </w:tc>
        <w:tc>
          <w:tcPr>
            <w:tcW w:w="3118" w:type="dxa"/>
            <w:vMerge w:val="restart"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14.03.22</w:t>
            </w:r>
          </w:p>
        </w:tc>
        <w:tc>
          <w:tcPr>
            <w:tcW w:w="2268" w:type="dxa"/>
            <w:vMerge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6798A" w:rsidRPr="007A660F" w:rsidTr="00782C2E">
        <w:tc>
          <w:tcPr>
            <w:tcW w:w="959" w:type="dxa"/>
            <w:vMerge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A660F">
              <w:rPr>
                <w:rFonts w:ascii="TimesNewRomanPSMT" w:hAnsi="TimesNewRomanPSMT" w:cs="TimesNewRomanPSMT"/>
                <w:sz w:val="24"/>
                <w:szCs w:val="24"/>
              </w:rPr>
              <w:t>14</w:t>
            </w:r>
          </w:p>
        </w:tc>
        <w:tc>
          <w:tcPr>
            <w:tcW w:w="4820" w:type="dxa"/>
            <w:shd w:val="clear" w:color="auto" w:fill="auto"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A660F">
              <w:rPr>
                <w:rFonts w:ascii="TimesNewRomanPSMT" w:hAnsi="TimesNewRomanPSMT" w:cs="TimesNewRomanPSMT"/>
                <w:sz w:val="24"/>
                <w:szCs w:val="24"/>
              </w:rPr>
              <w:t>Слитное, дефисное, раздельное написание слов</w:t>
            </w:r>
          </w:p>
        </w:tc>
        <w:tc>
          <w:tcPr>
            <w:tcW w:w="3118" w:type="dxa"/>
            <w:vMerge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6798A" w:rsidRPr="007A660F" w:rsidTr="00782C2E">
        <w:tc>
          <w:tcPr>
            <w:tcW w:w="959" w:type="dxa"/>
            <w:vMerge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66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4820" w:type="dxa"/>
            <w:shd w:val="clear" w:color="auto" w:fill="auto"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A660F">
              <w:rPr>
                <w:rFonts w:ascii="TimesNewRomanPSMT" w:hAnsi="TimesNewRomanPSMT" w:cs="TimesNewRomanPSMT"/>
                <w:sz w:val="24"/>
                <w:szCs w:val="24"/>
              </w:rPr>
              <w:t xml:space="preserve">Правописание </w:t>
            </w:r>
            <w:proofErr w:type="gramStart"/>
            <w:r w:rsidRPr="007A660F">
              <w:rPr>
                <w:rFonts w:ascii="TimesNewRomanPSMT" w:hAnsi="TimesNewRomanPSMT" w:cs="TimesNewRomanPSMT"/>
                <w:sz w:val="24"/>
                <w:szCs w:val="24"/>
              </w:rPr>
              <w:t>-Н</w:t>
            </w:r>
            <w:proofErr w:type="gramEnd"/>
            <w:r w:rsidRPr="007A660F">
              <w:rPr>
                <w:rFonts w:ascii="TimesNewRomanPSMT" w:hAnsi="TimesNewRomanPSMT" w:cs="TimesNewRomanPSMT"/>
                <w:sz w:val="24"/>
                <w:szCs w:val="24"/>
              </w:rPr>
              <w:t>- и -НН- в различных частях речи</w:t>
            </w:r>
          </w:p>
        </w:tc>
        <w:tc>
          <w:tcPr>
            <w:tcW w:w="3118" w:type="dxa"/>
            <w:vMerge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82C2E" w:rsidRPr="007A660F" w:rsidTr="00782C2E">
        <w:tc>
          <w:tcPr>
            <w:tcW w:w="959" w:type="dxa"/>
          </w:tcPr>
          <w:p w:rsidR="00782C2E" w:rsidRPr="007A660F" w:rsidRDefault="00782C2E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66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2C2E" w:rsidRPr="007A660F" w:rsidRDefault="00782C2E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782C2E" w:rsidRPr="007A660F" w:rsidRDefault="00782C2E" w:rsidP="00782C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A660F">
              <w:rPr>
                <w:rFonts w:ascii="TimesNewRomanPSMT" w:hAnsi="TimesNewRomanPSMT" w:cs="TimesNewRomanPSMT"/>
                <w:sz w:val="24"/>
                <w:szCs w:val="24"/>
              </w:rPr>
              <w:t>Консультация по заданиям 13-15</w:t>
            </w:r>
          </w:p>
        </w:tc>
        <w:tc>
          <w:tcPr>
            <w:tcW w:w="3118" w:type="dxa"/>
          </w:tcPr>
          <w:p w:rsidR="00782C2E" w:rsidRPr="007A660F" w:rsidRDefault="00782C2E" w:rsidP="00782C2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28.03.22</w:t>
            </w:r>
          </w:p>
        </w:tc>
        <w:tc>
          <w:tcPr>
            <w:tcW w:w="2268" w:type="dxa"/>
            <w:vMerge/>
          </w:tcPr>
          <w:p w:rsidR="00782C2E" w:rsidRPr="007A660F" w:rsidRDefault="00782C2E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82C2E" w:rsidRPr="007A660F" w:rsidRDefault="00782C2E" w:rsidP="00782C2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6798A" w:rsidRPr="007A660F" w:rsidTr="00782C2E">
        <w:tc>
          <w:tcPr>
            <w:tcW w:w="959" w:type="dxa"/>
            <w:vMerge w:val="restart"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66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66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4820" w:type="dxa"/>
            <w:shd w:val="clear" w:color="auto" w:fill="auto"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A660F">
              <w:rPr>
                <w:rFonts w:ascii="TimesNewRomanPSMT" w:hAnsi="TimesNewRomanPSMT" w:cs="TimesNewRomanPSMT"/>
                <w:sz w:val="24"/>
                <w:szCs w:val="24"/>
              </w:rPr>
              <w:t>Знаки препинания в простом осложнённом предложении (с однородными членами). Пунктуация в сложносочинённом предложении и простом предложении с однородными членами</w:t>
            </w:r>
          </w:p>
        </w:tc>
        <w:tc>
          <w:tcPr>
            <w:tcW w:w="3118" w:type="dxa"/>
            <w:vMerge w:val="restart"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04</w:t>
            </w:r>
            <w:r w:rsidRPr="007A660F">
              <w:rPr>
                <w:rFonts w:ascii="TimesNewRomanPSMT" w:hAnsi="TimesNewRomanPSMT" w:cs="TimesNewRomanPSMT"/>
                <w:sz w:val="24"/>
                <w:szCs w:val="24"/>
              </w:rPr>
              <w:t>.0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4.22</w:t>
            </w:r>
          </w:p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6798A" w:rsidRPr="007A660F" w:rsidTr="00782C2E">
        <w:tc>
          <w:tcPr>
            <w:tcW w:w="959" w:type="dxa"/>
            <w:vMerge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66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4820" w:type="dxa"/>
            <w:shd w:val="clear" w:color="auto" w:fill="auto"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A660F">
              <w:rPr>
                <w:rFonts w:ascii="TimesNewRomanPSMT" w:hAnsi="TimesNewRomanPSMT" w:cs="TimesNewRomanPSMT"/>
                <w:sz w:val="24"/>
                <w:szCs w:val="24"/>
              </w:rPr>
              <w:t>Знаки препинания в предложениях</w:t>
            </w:r>
          </w:p>
          <w:p w:rsidR="0076798A" w:rsidRPr="007A660F" w:rsidRDefault="0076798A" w:rsidP="00782C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A660F">
              <w:rPr>
                <w:rFonts w:ascii="TimesNewRomanPSMT" w:hAnsi="TimesNewRomanPSMT" w:cs="TimesNewRomanPSMT"/>
                <w:sz w:val="24"/>
                <w:szCs w:val="24"/>
              </w:rPr>
              <w:t>с обособленными членами (определениями, обстоятельствами, приложениями, дополнениями)</w:t>
            </w:r>
          </w:p>
        </w:tc>
        <w:tc>
          <w:tcPr>
            <w:tcW w:w="3118" w:type="dxa"/>
            <w:vMerge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6798A" w:rsidRPr="007A660F" w:rsidTr="00782C2E">
        <w:tc>
          <w:tcPr>
            <w:tcW w:w="959" w:type="dxa"/>
            <w:vMerge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66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4820" w:type="dxa"/>
            <w:shd w:val="clear" w:color="auto" w:fill="auto"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A660F">
              <w:rPr>
                <w:rFonts w:ascii="TimesNewRomanPSMT" w:hAnsi="TimesNewRomanPSMT" w:cs="TimesNewRomanPSMT"/>
                <w:sz w:val="24"/>
                <w:szCs w:val="24"/>
              </w:rPr>
              <w:t>Знаки препинания в предложениях со словами и конструкциями, грамматически не связанными с членами предложения</w:t>
            </w:r>
          </w:p>
        </w:tc>
        <w:tc>
          <w:tcPr>
            <w:tcW w:w="3118" w:type="dxa"/>
            <w:vMerge/>
          </w:tcPr>
          <w:p w:rsidR="0076798A" w:rsidRPr="007A660F" w:rsidRDefault="0076798A" w:rsidP="0078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6798A" w:rsidRPr="007A660F" w:rsidRDefault="0076798A" w:rsidP="0078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98A" w:rsidRPr="007A660F" w:rsidTr="00782C2E">
        <w:tc>
          <w:tcPr>
            <w:tcW w:w="959" w:type="dxa"/>
            <w:vMerge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66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</w:t>
            </w:r>
          </w:p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A660F">
              <w:rPr>
                <w:rFonts w:ascii="TimesNewRomanPSMT" w:hAnsi="TimesNewRomanPSMT" w:cs="TimesNewRomanPSMT"/>
                <w:sz w:val="24"/>
                <w:szCs w:val="24"/>
              </w:rPr>
              <w:t>Знаки препинания в сложноподчинённом предложении</w:t>
            </w:r>
          </w:p>
        </w:tc>
        <w:tc>
          <w:tcPr>
            <w:tcW w:w="3118" w:type="dxa"/>
            <w:vMerge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6798A" w:rsidRPr="007A660F" w:rsidRDefault="0076798A" w:rsidP="0078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98A" w:rsidRPr="007A660F" w:rsidTr="00782C2E">
        <w:tc>
          <w:tcPr>
            <w:tcW w:w="959" w:type="dxa"/>
            <w:vMerge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66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4820" w:type="dxa"/>
            <w:shd w:val="clear" w:color="auto" w:fill="auto"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A660F">
              <w:rPr>
                <w:rFonts w:ascii="TimesNewRomanPSMT" w:hAnsi="TimesNewRomanPSMT" w:cs="TimesNewRomanPSMT"/>
                <w:sz w:val="24"/>
                <w:szCs w:val="24"/>
              </w:rPr>
              <w:t>Знаки препинания в сложном предложении с разными видами связи</w:t>
            </w:r>
          </w:p>
        </w:tc>
        <w:tc>
          <w:tcPr>
            <w:tcW w:w="3118" w:type="dxa"/>
            <w:vMerge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798A" w:rsidRPr="007A660F" w:rsidTr="00782C2E">
        <w:tc>
          <w:tcPr>
            <w:tcW w:w="959" w:type="dxa"/>
            <w:vMerge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66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4820" w:type="dxa"/>
            <w:shd w:val="clear" w:color="auto" w:fill="auto"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60F">
              <w:rPr>
                <w:rFonts w:ascii="Times New Roman" w:hAnsi="Times New Roman" w:cs="Times New Roman"/>
                <w:sz w:val="24"/>
                <w:szCs w:val="24"/>
              </w:rPr>
              <w:t>Пунктуационный анализ текста</w:t>
            </w:r>
          </w:p>
        </w:tc>
        <w:tc>
          <w:tcPr>
            <w:tcW w:w="3118" w:type="dxa"/>
            <w:vMerge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2C2E" w:rsidRPr="007A660F" w:rsidTr="00782C2E">
        <w:trPr>
          <w:trHeight w:val="312"/>
        </w:trPr>
        <w:tc>
          <w:tcPr>
            <w:tcW w:w="959" w:type="dxa"/>
          </w:tcPr>
          <w:p w:rsidR="00782C2E" w:rsidRPr="007A660F" w:rsidRDefault="00782C2E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66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82C2E" w:rsidRPr="007A660F" w:rsidRDefault="00782C2E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782C2E" w:rsidRPr="007A660F" w:rsidRDefault="00782C2E" w:rsidP="00782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60F">
              <w:rPr>
                <w:rFonts w:ascii="TimesNewRomanPSMT" w:hAnsi="TimesNewRomanPSMT" w:cs="TimesNewRomanPSMT"/>
                <w:sz w:val="24"/>
                <w:szCs w:val="24"/>
              </w:rPr>
              <w:t>Консультация по заданиям 1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  <w:r w:rsidRPr="007A660F">
              <w:rPr>
                <w:rFonts w:ascii="TimesNewRomanPSMT" w:hAnsi="TimesNewRomanPSMT" w:cs="TimesNewRomanPSMT"/>
                <w:sz w:val="24"/>
                <w:szCs w:val="24"/>
              </w:rPr>
              <w:t>-21</w:t>
            </w:r>
          </w:p>
        </w:tc>
        <w:tc>
          <w:tcPr>
            <w:tcW w:w="3118" w:type="dxa"/>
          </w:tcPr>
          <w:p w:rsidR="00782C2E" w:rsidRPr="007A660F" w:rsidRDefault="00782C2E" w:rsidP="00782C2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A660F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r w:rsidRPr="007A660F">
              <w:rPr>
                <w:rFonts w:ascii="TimesNewRomanPSMT" w:hAnsi="TimesNewRomanPSMT" w:cs="TimesNewRomanPSMT"/>
                <w:sz w:val="24"/>
                <w:szCs w:val="24"/>
              </w:rPr>
              <w:t>.0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4.22</w:t>
            </w:r>
          </w:p>
        </w:tc>
        <w:tc>
          <w:tcPr>
            <w:tcW w:w="2268" w:type="dxa"/>
            <w:vMerge/>
          </w:tcPr>
          <w:p w:rsidR="00782C2E" w:rsidRPr="007A660F" w:rsidRDefault="00782C2E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82C2E" w:rsidRPr="007A660F" w:rsidRDefault="00782C2E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798A" w:rsidRPr="007A660F" w:rsidTr="00782C2E">
        <w:tc>
          <w:tcPr>
            <w:tcW w:w="959" w:type="dxa"/>
            <w:vMerge w:val="restart"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bookmarkStart w:id="0" w:name="_GoBack" w:colFirst="3" w:colLast="3"/>
            <w:r w:rsidRPr="007A66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66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4820" w:type="dxa"/>
            <w:shd w:val="clear" w:color="auto" w:fill="auto"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A660F">
              <w:rPr>
                <w:rFonts w:ascii="TimesNewRomanPSMT" w:hAnsi="TimesNewRomanPSMT" w:cs="TimesNewRomanPSMT"/>
                <w:sz w:val="24"/>
                <w:szCs w:val="24"/>
              </w:rPr>
              <w:t>Текст как речевое произведение. Смысловая и композиционная целостность текста</w:t>
            </w:r>
          </w:p>
        </w:tc>
        <w:tc>
          <w:tcPr>
            <w:tcW w:w="3118" w:type="dxa"/>
            <w:vMerge w:val="restart"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18</w:t>
            </w:r>
            <w:r w:rsidRPr="007A660F">
              <w:rPr>
                <w:rFonts w:ascii="TimesNewRomanPSMT" w:hAnsi="TimesNewRomanPSMT" w:cs="TimesNewRomanPSMT"/>
                <w:sz w:val="24"/>
                <w:szCs w:val="24"/>
              </w:rPr>
              <w:t>.0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4.22</w:t>
            </w:r>
          </w:p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6798A" w:rsidRPr="007A660F" w:rsidRDefault="0076798A" w:rsidP="00782C2E">
            <w:pPr>
              <w:rPr>
                <w:sz w:val="24"/>
                <w:szCs w:val="24"/>
              </w:rPr>
            </w:pPr>
          </w:p>
        </w:tc>
      </w:tr>
      <w:bookmarkEnd w:id="0"/>
      <w:tr w:rsidR="0076798A" w:rsidRPr="007A660F" w:rsidTr="00782C2E">
        <w:tc>
          <w:tcPr>
            <w:tcW w:w="959" w:type="dxa"/>
            <w:vMerge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66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4820" w:type="dxa"/>
            <w:shd w:val="clear" w:color="auto" w:fill="auto"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60F">
              <w:rPr>
                <w:rFonts w:ascii="TimesNewRomanPSMT" w:hAnsi="TimesNewRomanPSMT" w:cs="TimesNewRomanPSMT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3118" w:type="dxa"/>
            <w:vMerge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98A" w:rsidRPr="007A660F" w:rsidTr="00782C2E">
        <w:tc>
          <w:tcPr>
            <w:tcW w:w="959" w:type="dxa"/>
            <w:vMerge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66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4820" w:type="dxa"/>
            <w:shd w:val="clear" w:color="auto" w:fill="auto"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60F">
              <w:rPr>
                <w:rFonts w:ascii="TimesNewRomanPSMT" w:hAnsi="TimesNewRomanPSMT" w:cs="TimesNewRomanPSMT"/>
                <w:sz w:val="24"/>
                <w:szCs w:val="24"/>
              </w:rPr>
              <w:t>Лексическое значение слова. Синонимы. Антонимы. Омонимы. Фразеологические обороты. Группы слов по происхождению и употреблению</w:t>
            </w:r>
          </w:p>
        </w:tc>
        <w:tc>
          <w:tcPr>
            <w:tcW w:w="3118" w:type="dxa"/>
            <w:vMerge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98A" w:rsidRPr="007A660F" w:rsidTr="00782C2E">
        <w:tc>
          <w:tcPr>
            <w:tcW w:w="959" w:type="dxa"/>
            <w:vMerge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66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4820" w:type="dxa"/>
            <w:shd w:val="clear" w:color="auto" w:fill="auto"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60F">
              <w:rPr>
                <w:rFonts w:ascii="TimesNewRomanPSMT" w:hAnsi="TimesNewRomanPSMT" w:cs="TimesNewRomanPSMT"/>
                <w:sz w:val="24"/>
                <w:szCs w:val="24"/>
              </w:rPr>
              <w:t>Средства связи предложений в тексте</w:t>
            </w:r>
          </w:p>
        </w:tc>
        <w:tc>
          <w:tcPr>
            <w:tcW w:w="3118" w:type="dxa"/>
            <w:vMerge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98A" w:rsidRPr="007A660F" w:rsidTr="00782C2E">
        <w:tc>
          <w:tcPr>
            <w:tcW w:w="959" w:type="dxa"/>
            <w:vMerge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66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4820" w:type="dxa"/>
            <w:shd w:val="clear" w:color="auto" w:fill="auto"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A660F">
              <w:rPr>
                <w:rFonts w:ascii="TimesNewRomanPSMT" w:hAnsi="TimesNewRomanPSMT" w:cs="TimesNewRomanPSMT"/>
                <w:sz w:val="24"/>
                <w:szCs w:val="24"/>
              </w:rPr>
              <w:t>Речь. Языковые средства выразительности</w:t>
            </w:r>
          </w:p>
        </w:tc>
        <w:tc>
          <w:tcPr>
            <w:tcW w:w="3118" w:type="dxa"/>
            <w:vMerge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6798A" w:rsidRPr="007A660F" w:rsidRDefault="0076798A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2C2E" w:rsidRPr="007A660F" w:rsidTr="00782C2E">
        <w:tc>
          <w:tcPr>
            <w:tcW w:w="959" w:type="dxa"/>
          </w:tcPr>
          <w:p w:rsidR="00782C2E" w:rsidRPr="007A660F" w:rsidRDefault="00782C2E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66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82C2E" w:rsidRPr="007A660F" w:rsidRDefault="00782C2E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782C2E" w:rsidRPr="007A660F" w:rsidRDefault="00782C2E" w:rsidP="00782C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A660F">
              <w:rPr>
                <w:rFonts w:ascii="TimesNewRomanPSMT" w:hAnsi="TimesNewRomanPSMT" w:cs="TimesNewRomanPSMT"/>
                <w:sz w:val="24"/>
                <w:szCs w:val="24"/>
              </w:rPr>
              <w:t>Консультация по заданиям 22-26</w:t>
            </w:r>
          </w:p>
        </w:tc>
        <w:tc>
          <w:tcPr>
            <w:tcW w:w="3118" w:type="dxa"/>
          </w:tcPr>
          <w:p w:rsidR="00782C2E" w:rsidRPr="007A660F" w:rsidRDefault="00782C2E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25</w:t>
            </w:r>
            <w:r w:rsidRPr="007A660F">
              <w:rPr>
                <w:rFonts w:ascii="TimesNewRomanPSMT" w:hAnsi="TimesNewRomanPSMT" w:cs="TimesNewRomanPSMT"/>
                <w:sz w:val="24"/>
                <w:szCs w:val="24"/>
              </w:rPr>
              <w:t>.04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.22</w:t>
            </w:r>
          </w:p>
        </w:tc>
        <w:tc>
          <w:tcPr>
            <w:tcW w:w="2268" w:type="dxa"/>
            <w:vMerge/>
          </w:tcPr>
          <w:p w:rsidR="00782C2E" w:rsidRPr="007A660F" w:rsidRDefault="00782C2E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82C2E" w:rsidRPr="007A660F" w:rsidRDefault="00782C2E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2C2E" w:rsidRPr="007A660F" w:rsidTr="00782C2E">
        <w:tc>
          <w:tcPr>
            <w:tcW w:w="959" w:type="dxa"/>
          </w:tcPr>
          <w:p w:rsidR="00782C2E" w:rsidRPr="007A660F" w:rsidRDefault="00782C2E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66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82C2E" w:rsidRPr="007A660F" w:rsidRDefault="00782C2E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66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4820" w:type="dxa"/>
            <w:shd w:val="clear" w:color="auto" w:fill="auto"/>
          </w:tcPr>
          <w:p w:rsidR="00782C2E" w:rsidRPr="007A660F" w:rsidRDefault="00782C2E" w:rsidP="00782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60F">
              <w:rPr>
                <w:rFonts w:ascii="TimesNewRomanPSMT" w:hAnsi="TimesNewRomanPSMT" w:cs="TimesNewRomanPSMT"/>
                <w:sz w:val="24"/>
                <w:szCs w:val="24"/>
              </w:rPr>
              <w:t xml:space="preserve">Сочинение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по</w:t>
            </w:r>
            <w:r w:rsidRPr="007A660F">
              <w:rPr>
                <w:rFonts w:ascii="TimesNewRomanPSMT" w:hAnsi="TimesNewRomanPSMT" w:cs="TimesNewRomanPSMT"/>
                <w:sz w:val="24"/>
                <w:szCs w:val="24"/>
              </w:rPr>
              <w:t xml:space="preserve"> тексту.</w:t>
            </w:r>
          </w:p>
        </w:tc>
        <w:tc>
          <w:tcPr>
            <w:tcW w:w="3118" w:type="dxa"/>
          </w:tcPr>
          <w:p w:rsidR="00782C2E" w:rsidRPr="007A660F" w:rsidRDefault="00782C2E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60F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  <w:r w:rsidRPr="007A660F">
              <w:rPr>
                <w:rFonts w:ascii="TimesNewRomanPSMT" w:hAnsi="TimesNewRomanPSMT" w:cs="TimesNewRomanPSMT"/>
                <w:sz w:val="24"/>
                <w:szCs w:val="24"/>
              </w:rPr>
              <w:t>.0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5.22</w:t>
            </w:r>
          </w:p>
        </w:tc>
        <w:tc>
          <w:tcPr>
            <w:tcW w:w="2268" w:type="dxa"/>
            <w:vMerge/>
          </w:tcPr>
          <w:p w:rsidR="00782C2E" w:rsidRPr="007A660F" w:rsidRDefault="00782C2E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82C2E" w:rsidRPr="007A660F" w:rsidRDefault="00782C2E" w:rsidP="00782C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B5B8C" w:rsidRDefault="002B5B8C" w:rsidP="006624B2">
      <w:pPr>
        <w:spacing w:after="0" w:line="240" w:lineRule="auto"/>
        <w:ind w:left="-284" w:right="-284" w:firstLine="568"/>
        <w:jc w:val="center"/>
        <w:rPr>
          <w:rFonts w:ascii="Times New Roman" w:hAnsi="Times New Roman" w:cs="Times New Roman"/>
          <w:sz w:val="24"/>
          <w:szCs w:val="24"/>
        </w:rPr>
      </w:pPr>
    </w:p>
    <w:p w:rsidR="00A70E78" w:rsidRDefault="00A70E78" w:rsidP="006624B2">
      <w:pPr>
        <w:spacing w:after="0" w:line="240" w:lineRule="auto"/>
        <w:ind w:left="-284" w:right="-284" w:firstLine="568"/>
        <w:jc w:val="center"/>
        <w:rPr>
          <w:rFonts w:ascii="Times New Roman" w:hAnsi="Times New Roman" w:cs="Times New Roman"/>
          <w:sz w:val="24"/>
          <w:szCs w:val="24"/>
        </w:rPr>
      </w:pPr>
    </w:p>
    <w:sectPr w:rsidR="00A70E78" w:rsidSect="00782C2E">
      <w:pgSz w:w="16838" w:h="11906" w:orient="landscape"/>
      <w:pgMar w:top="851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31DE"/>
    <w:rsid w:val="00004F63"/>
    <w:rsid w:val="00024441"/>
    <w:rsid w:val="0012609F"/>
    <w:rsid w:val="001D3687"/>
    <w:rsid w:val="0022568F"/>
    <w:rsid w:val="00257FE6"/>
    <w:rsid w:val="002B5B8C"/>
    <w:rsid w:val="003021E9"/>
    <w:rsid w:val="00302AA3"/>
    <w:rsid w:val="00307E9A"/>
    <w:rsid w:val="00355782"/>
    <w:rsid w:val="00373D87"/>
    <w:rsid w:val="0039094F"/>
    <w:rsid w:val="00401D39"/>
    <w:rsid w:val="00520EE3"/>
    <w:rsid w:val="006261D0"/>
    <w:rsid w:val="006624B2"/>
    <w:rsid w:val="006831B3"/>
    <w:rsid w:val="006B7CC3"/>
    <w:rsid w:val="006E02F3"/>
    <w:rsid w:val="006F7D52"/>
    <w:rsid w:val="007017DA"/>
    <w:rsid w:val="00704A9B"/>
    <w:rsid w:val="0076798A"/>
    <w:rsid w:val="00782C2E"/>
    <w:rsid w:val="007854CE"/>
    <w:rsid w:val="007A660F"/>
    <w:rsid w:val="00847801"/>
    <w:rsid w:val="008B6ADF"/>
    <w:rsid w:val="008D6728"/>
    <w:rsid w:val="009820E9"/>
    <w:rsid w:val="00982E5D"/>
    <w:rsid w:val="009F10CA"/>
    <w:rsid w:val="00A616B1"/>
    <w:rsid w:val="00A70E78"/>
    <w:rsid w:val="00AD0999"/>
    <w:rsid w:val="00AF7AD7"/>
    <w:rsid w:val="00B01045"/>
    <w:rsid w:val="00B12AEF"/>
    <w:rsid w:val="00B3428B"/>
    <w:rsid w:val="00B45554"/>
    <w:rsid w:val="00B77561"/>
    <w:rsid w:val="00BB79AB"/>
    <w:rsid w:val="00C15F69"/>
    <w:rsid w:val="00CD1243"/>
    <w:rsid w:val="00D02F13"/>
    <w:rsid w:val="00D164BA"/>
    <w:rsid w:val="00D82846"/>
    <w:rsid w:val="00D950BF"/>
    <w:rsid w:val="00E10B9C"/>
    <w:rsid w:val="00E22BC4"/>
    <w:rsid w:val="00E35B7D"/>
    <w:rsid w:val="00E402DA"/>
    <w:rsid w:val="00EA56B2"/>
    <w:rsid w:val="00EF1A29"/>
    <w:rsid w:val="00F3021F"/>
    <w:rsid w:val="00F36DBF"/>
    <w:rsid w:val="00F53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UO01</cp:lastModifiedBy>
  <cp:revision>14</cp:revision>
  <cp:lastPrinted>2020-12-09T18:16:00Z</cp:lastPrinted>
  <dcterms:created xsi:type="dcterms:W3CDTF">2020-12-09T18:17:00Z</dcterms:created>
  <dcterms:modified xsi:type="dcterms:W3CDTF">2022-01-12T08:16:00Z</dcterms:modified>
</cp:coreProperties>
</file>